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5FE6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  <w:r>
        <w:rPr>
          <w:rFonts w:eastAsia="ＪＳゴシック" w:hAnsi="Times New Roman" w:cs="ＪＳゴシック" w:hint="eastAsia"/>
        </w:rPr>
        <w:t>様式第</w:t>
      </w:r>
      <w:r>
        <w:rPr>
          <w:rFonts w:ascii="ＪＳゴシック" w:hAnsi="ＪＳゴシック" w:cs="ＪＳゴシック"/>
        </w:rPr>
        <w:t>148</w:t>
      </w:r>
      <w:r>
        <w:rPr>
          <w:rFonts w:eastAsia="ＪＳゴシック" w:hAnsi="Times New Roman" w:cs="ＪＳゴシック" w:hint="eastAsia"/>
        </w:rPr>
        <w:t>号</w:t>
      </w:r>
    </w:p>
    <w:p w14:paraId="320DBD8B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542D3FCF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66F5B885" w14:textId="77777777" w:rsidR="002F133C" w:rsidRPr="00410F62" w:rsidRDefault="002F133C" w:rsidP="00410F62">
      <w:pPr>
        <w:adjustRightInd/>
        <w:jc w:val="center"/>
        <w:rPr>
          <w:rFonts w:hAnsi="Times New Roman" w:cs="Times New Roman"/>
          <w:spacing w:val="-4"/>
          <w:sz w:val="28"/>
          <w:szCs w:val="28"/>
        </w:rPr>
      </w:pPr>
      <w:r w:rsidRPr="00410F62">
        <w:rPr>
          <w:rFonts w:hint="eastAsia"/>
          <w:sz w:val="28"/>
          <w:szCs w:val="28"/>
        </w:rPr>
        <w:t>入</w:t>
      </w:r>
      <w:r w:rsidRPr="00410F62">
        <w:rPr>
          <w:sz w:val="28"/>
          <w:szCs w:val="28"/>
        </w:rPr>
        <w:t xml:space="preserve">  </w:t>
      </w:r>
      <w:r w:rsidRPr="00410F62">
        <w:rPr>
          <w:rFonts w:hint="eastAsia"/>
          <w:sz w:val="28"/>
          <w:szCs w:val="28"/>
        </w:rPr>
        <w:t>札</w:t>
      </w:r>
      <w:r w:rsidRPr="00410F62">
        <w:rPr>
          <w:sz w:val="28"/>
          <w:szCs w:val="28"/>
        </w:rPr>
        <w:t xml:space="preserve">  </w:t>
      </w:r>
      <w:r w:rsidRPr="00410F62">
        <w:rPr>
          <w:rFonts w:hint="eastAsia"/>
          <w:sz w:val="28"/>
          <w:szCs w:val="28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14:paraId="25FA6817" w14:textId="77777777" w:rsidTr="00D543C0">
        <w:trPr>
          <w:trHeight w:val="912"/>
        </w:trPr>
        <w:tc>
          <w:tcPr>
            <w:tcW w:w="2436" w:type="dxa"/>
          </w:tcPr>
          <w:p w14:paraId="7BB4BBB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F92C09C" w14:textId="77777777" w:rsidR="002F133C" w:rsidRDefault="00410F62" w:rsidP="00410F62">
            <w:pPr>
              <w:kinsoku w:val="0"/>
              <w:overflowPunct w:val="0"/>
              <w:ind w:firstLineChars="100" w:firstLine="23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入札成功報酬率</w:t>
            </w:r>
          </w:p>
        </w:tc>
        <w:tc>
          <w:tcPr>
            <w:tcW w:w="7097" w:type="dxa"/>
          </w:tcPr>
          <w:p w14:paraId="1BF40C3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C84A6B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7FD92EE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</w:t>
            </w:r>
            <w:r w:rsidR="00410F62">
              <w:rPr>
                <w:rFonts w:hint="eastAsia"/>
              </w:rPr>
              <w:t>％</w:t>
            </w:r>
          </w:p>
        </w:tc>
      </w:tr>
      <w:tr w:rsidR="002F133C" w14:paraId="106EF402" w14:textId="77777777" w:rsidTr="00D543C0">
        <w:trPr>
          <w:trHeight w:val="912"/>
        </w:trPr>
        <w:tc>
          <w:tcPr>
            <w:tcW w:w="2436" w:type="dxa"/>
          </w:tcPr>
          <w:p w14:paraId="1277F39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EC92C18" w14:textId="77777777" w:rsidR="002F133C" w:rsidRDefault="00410F62" w:rsidP="00410F62">
            <w:pPr>
              <w:kinsoku w:val="0"/>
              <w:overflowPunct w:val="0"/>
              <w:ind w:firstLineChars="100" w:firstLine="23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業務名称</w:t>
            </w:r>
          </w:p>
        </w:tc>
        <w:tc>
          <w:tcPr>
            <w:tcW w:w="7097" w:type="dxa"/>
          </w:tcPr>
          <w:p w14:paraId="26AD63B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4D6685F" w14:textId="1FC09FE1" w:rsidR="00410F62" w:rsidRDefault="00410F62" w:rsidP="00410F62">
            <w:pPr>
              <w:kinsoku w:val="0"/>
              <w:overflowPunct w:val="0"/>
              <w:ind w:firstLineChars="400" w:firstLine="936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令和</w:t>
            </w:r>
            <w:r w:rsidR="002772AC">
              <w:rPr>
                <w:rFonts w:hAnsi="Times New Roman" w:cs="Times New Roman" w:hint="eastAsia"/>
                <w:color w:val="auto"/>
                <w:sz w:val="24"/>
                <w:szCs w:val="24"/>
              </w:rPr>
              <w:t>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年</w:t>
            </w:r>
            <w:r w:rsidR="003B4975">
              <w:rPr>
                <w:rFonts w:hAnsi="Times New Roman" w:cs="Times New Roman" w:hint="eastAsia"/>
                <w:color w:val="auto"/>
                <w:sz w:val="24"/>
                <w:szCs w:val="24"/>
              </w:rPr>
              <w:t>度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滋賀県税外未収金回収業務</w:t>
            </w:r>
          </w:p>
        </w:tc>
      </w:tr>
      <w:tr w:rsidR="002F133C" w14:paraId="0A7ECBAD" w14:textId="77777777" w:rsidTr="00D543C0">
        <w:trPr>
          <w:trHeight w:val="912"/>
        </w:trPr>
        <w:tc>
          <w:tcPr>
            <w:tcW w:w="2436" w:type="dxa"/>
          </w:tcPr>
          <w:p w14:paraId="0B93AEF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BAD1DF1" w14:textId="77777777" w:rsidR="002F133C" w:rsidRDefault="00410F62" w:rsidP="00410F62">
            <w:pPr>
              <w:kinsoku w:val="0"/>
              <w:overflowPunct w:val="0"/>
              <w:ind w:firstLineChars="100" w:firstLine="23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入札保証金額</w:t>
            </w:r>
          </w:p>
        </w:tc>
        <w:tc>
          <w:tcPr>
            <w:tcW w:w="7097" w:type="dxa"/>
          </w:tcPr>
          <w:p w14:paraId="7B626DF4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A212DD1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5E76E4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 w:rsidRPr="00410F62">
              <w:rPr>
                <w:sz w:val="24"/>
                <w:szCs w:val="24"/>
              </w:rPr>
              <w:t xml:space="preserve"> </w:t>
            </w:r>
            <w:r w:rsidR="00410F62" w:rsidRPr="00410F62">
              <w:rPr>
                <w:rFonts w:hint="eastAsia"/>
                <w:sz w:val="24"/>
                <w:szCs w:val="24"/>
              </w:rPr>
              <w:t>（</w:t>
            </w:r>
            <w:r w:rsidR="00410F62">
              <w:rPr>
                <w:rFonts w:hint="eastAsia"/>
                <w:sz w:val="24"/>
                <w:szCs w:val="24"/>
              </w:rPr>
              <w:t xml:space="preserve">　</w:t>
            </w:r>
            <w:r w:rsidR="00410F62" w:rsidRPr="00410F62">
              <w:rPr>
                <w:rFonts w:hint="eastAsia"/>
                <w:sz w:val="24"/>
                <w:szCs w:val="24"/>
              </w:rPr>
              <w:t>免</w:t>
            </w:r>
            <w:r w:rsidR="00410F62">
              <w:rPr>
                <w:rFonts w:hint="eastAsia"/>
                <w:sz w:val="24"/>
                <w:szCs w:val="24"/>
              </w:rPr>
              <w:t xml:space="preserve">　　</w:t>
            </w:r>
            <w:r w:rsidR="00410F62" w:rsidRPr="00410F62">
              <w:rPr>
                <w:rFonts w:hint="eastAsia"/>
                <w:sz w:val="24"/>
                <w:szCs w:val="24"/>
              </w:rPr>
              <w:t>除</w:t>
            </w:r>
            <w:r w:rsidR="00410F62">
              <w:rPr>
                <w:rFonts w:hint="eastAsia"/>
                <w:sz w:val="24"/>
                <w:szCs w:val="24"/>
              </w:rPr>
              <w:t xml:space="preserve">　</w:t>
            </w:r>
            <w:r w:rsidR="00410F62" w:rsidRPr="00410F6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F133C" w14:paraId="024AD956" w14:textId="77777777" w:rsidTr="00D543C0">
        <w:trPr>
          <w:trHeight w:val="9348"/>
        </w:trPr>
        <w:tc>
          <w:tcPr>
            <w:tcW w:w="9533" w:type="dxa"/>
            <w:gridSpan w:val="2"/>
          </w:tcPr>
          <w:p w14:paraId="3D586791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389F69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EC62C03" w14:textId="77777777" w:rsidR="00410F62" w:rsidRDefault="002F133C">
            <w:pPr>
              <w:kinsoku w:val="0"/>
              <w:overflowPunct w:val="0"/>
              <w:spacing w:line="228" w:lineRule="exact"/>
            </w:pPr>
            <w:r>
              <w:t xml:space="preserve">    </w:t>
            </w:r>
            <w:r>
              <w:rPr>
                <w:rFonts w:hint="eastAsia"/>
              </w:rPr>
              <w:t>上記の</w:t>
            </w:r>
            <w:r w:rsidR="00410F62">
              <w:rPr>
                <w:rFonts w:hint="eastAsia"/>
              </w:rPr>
              <w:t>成功報酬率</w:t>
            </w:r>
            <w:r>
              <w:rPr>
                <w:rFonts w:hint="eastAsia"/>
              </w:rPr>
              <w:t>をもって請け負いたいので、仕様書、契約書案および滋賀県財務規則ならびに</w:t>
            </w:r>
          </w:p>
          <w:p w14:paraId="73936686" w14:textId="77777777" w:rsidR="00410F62" w:rsidRDefault="00410F62" w:rsidP="00410F62">
            <w:pPr>
              <w:kinsoku w:val="0"/>
              <w:overflowPunct w:val="0"/>
              <w:spacing w:line="228" w:lineRule="exact"/>
            </w:pPr>
          </w:p>
          <w:p w14:paraId="78D1110C" w14:textId="77777777" w:rsidR="002F133C" w:rsidRPr="00410F62" w:rsidRDefault="002F133C" w:rsidP="00410F62">
            <w:pPr>
              <w:kinsoku w:val="0"/>
              <w:overflowPunct w:val="0"/>
              <w:spacing w:line="228" w:lineRule="exact"/>
              <w:ind w:firstLineChars="100" w:firstLine="204"/>
            </w:pPr>
            <w:r>
              <w:rPr>
                <w:rFonts w:hint="eastAsia"/>
              </w:rPr>
              <w:t>指示事項を承知して入札します。</w:t>
            </w:r>
          </w:p>
          <w:p w14:paraId="0787E8A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3F4384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B203384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D65377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F0E2C1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DBD85D4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AC4074E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D592DB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13D069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14:paraId="7D33127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B594FB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C547866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F9BB51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3805ED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EC2822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088A54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14:paraId="1DAFA92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6F8577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札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  <w:p w14:paraId="304143F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2D8D70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>印</w:t>
            </w:r>
          </w:p>
          <w:p w14:paraId="63BF381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9D865F6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DCC5566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2F50B6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DC2ACEE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07109B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B8F8B6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CE4A06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9EB488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契約担当者</w:t>
            </w:r>
            <w:r>
              <w:t xml:space="preserve"> </w:t>
            </w:r>
            <w:r w:rsidR="00410F62">
              <w:rPr>
                <w:rFonts w:hint="eastAsia"/>
              </w:rPr>
              <w:t xml:space="preserve">　滋賀県知事　三日月　大造</w:t>
            </w:r>
            <w:r>
              <w:t xml:space="preserve">         </w:t>
            </w:r>
          </w:p>
        </w:tc>
      </w:tr>
    </w:tbl>
    <w:p w14:paraId="0C806DBF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1956" w14:textId="77777777" w:rsidR="00D75CAC" w:rsidRDefault="00D75CAC">
      <w:r>
        <w:separator/>
      </w:r>
    </w:p>
  </w:endnote>
  <w:endnote w:type="continuationSeparator" w:id="0">
    <w:p w14:paraId="47772B93" w14:textId="77777777" w:rsidR="00D75CAC" w:rsidRDefault="00D7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6721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E007" w14:textId="77777777" w:rsidR="00D75CAC" w:rsidRDefault="00D75C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FDA7F4" w14:textId="77777777" w:rsidR="00D75CAC" w:rsidRDefault="00D7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1FD1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144378"/>
    <w:rsid w:val="002772AC"/>
    <w:rsid w:val="002F133C"/>
    <w:rsid w:val="003B4975"/>
    <w:rsid w:val="00410F62"/>
    <w:rsid w:val="009A19B6"/>
    <w:rsid w:val="00D543C0"/>
    <w:rsid w:val="00D75CAC"/>
    <w:rsid w:val="00F10AEE"/>
    <w:rsid w:val="00F7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18548A"/>
  <w14:defaultImageDpi w14:val="0"/>
  <w15:docId w15:val="{E804AA3D-5813-4834-BCB6-DB9E024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158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71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158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subject/>
  <dc:creator>滋賀県情報統計課</dc:creator>
  <cp:keywords/>
  <dc:description/>
  <cp:lastModifiedBy>小林　優香</cp:lastModifiedBy>
  <cp:revision>6</cp:revision>
  <cp:lastPrinted>2026-04-23T07:06:00Z</cp:lastPrinted>
  <dcterms:created xsi:type="dcterms:W3CDTF">2025-04-25T07:05:00Z</dcterms:created>
  <dcterms:modified xsi:type="dcterms:W3CDTF">2026-05-14T00:33:00Z</dcterms:modified>
</cp:coreProperties>
</file>