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E06C" w14:textId="7A4B7F67" w:rsidR="0046596D" w:rsidRPr="003275E0" w:rsidRDefault="0051726B" w:rsidP="003275E0">
      <w:pPr>
        <w:spacing w:line="360" w:lineRule="exact"/>
        <w:rPr>
          <w:rFonts w:ascii="BIZ UDPゴシック" w:eastAsia="BIZ UDPゴシック" w:hAnsi="BIZ UDPゴシック"/>
          <w:sz w:val="28"/>
          <w:szCs w:val="28"/>
        </w:rPr>
      </w:pPr>
      <w:r w:rsidRPr="003275E0">
        <w:rPr>
          <w:rFonts w:ascii="BIZ UDPゴシック" w:eastAsia="BIZ UDPゴシック" w:hAnsi="BIZ UDPゴシック" w:hint="eastAsia"/>
          <w:sz w:val="28"/>
          <w:szCs w:val="28"/>
        </w:rPr>
        <w:t>【</w:t>
      </w:r>
      <w:r w:rsidR="0046596D" w:rsidRPr="003275E0">
        <w:rPr>
          <w:rFonts w:ascii="BIZ UDPゴシック" w:eastAsia="BIZ UDPゴシック" w:hAnsi="BIZ UDPゴシック" w:hint="eastAsia"/>
          <w:sz w:val="28"/>
          <w:szCs w:val="28"/>
        </w:rPr>
        <w:t>バンコマイシン耐性腸球菌(VRE)感染症とは？</w:t>
      </w:r>
      <w:r w:rsidRPr="003275E0">
        <w:rPr>
          <w:rFonts w:ascii="BIZ UDPゴシック" w:eastAsia="BIZ UDPゴシック" w:hAnsi="BIZ UDPゴシック" w:hint="eastAsia"/>
          <w:sz w:val="28"/>
          <w:szCs w:val="28"/>
        </w:rPr>
        <w:t>】</w:t>
      </w:r>
    </w:p>
    <w:p w14:paraId="763CBADF" w14:textId="77777777" w:rsidR="0046596D" w:rsidRPr="003275E0" w:rsidRDefault="0046596D" w:rsidP="003275E0">
      <w:pPr>
        <w:spacing w:line="360" w:lineRule="exact"/>
        <w:rPr>
          <w:rFonts w:ascii="BIZ UDPゴシック" w:eastAsia="BIZ UDPゴシック" w:hAnsi="BIZ UDPゴシック"/>
          <w:sz w:val="24"/>
          <w:szCs w:val="24"/>
        </w:rPr>
      </w:pPr>
    </w:p>
    <w:p w14:paraId="17B77703" w14:textId="2016A89E" w:rsidR="0046596D" w:rsidRPr="003275E0" w:rsidRDefault="0046596D" w:rsidP="003275E0">
      <w:pPr>
        <w:pStyle w:val="a3"/>
        <w:numPr>
          <w:ilvl w:val="0"/>
          <w:numId w:val="1"/>
        </w:numPr>
        <w:spacing w:line="360" w:lineRule="exact"/>
        <w:ind w:leftChars="0"/>
        <w:rPr>
          <w:rFonts w:ascii="BIZ UDPゴシック" w:eastAsia="BIZ UDPゴシック" w:hAnsi="BIZ UDPゴシック"/>
          <w:sz w:val="24"/>
          <w:szCs w:val="24"/>
        </w:rPr>
      </w:pPr>
      <w:r w:rsidRPr="003275E0">
        <w:rPr>
          <w:rFonts w:ascii="BIZ UDPゴシック" w:eastAsia="BIZ UDPゴシック" w:hAnsi="BIZ UDPゴシック" w:hint="eastAsia"/>
          <w:sz w:val="24"/>
          <w:szCs w:val="24"/>
        </w:rPr>
        <w:t>腸球菌は、ヒトや動物の腸内に一般的に存在する細菌</w:t>
      </w:r>
      <w:r w:rsidR="00EC3AF6" w:rsidRPr="003275E0">
        <w:rPr>
          <w:rFonts w:ascii="BIZ UDPゴシック" w:eastAsia="BIZ UDPゴシック" w:hAnsi="BIZ UDPゴシック" w:hint="eastAsia"/>
          <w:sz w:val="24"/>
          <w:szCs w:val="24"/>
        </w:rPr>
        <w:t>（常在菌）</w:t>
      </w:r>
      <w:r w:rsidRPr="003275E0">
        <w:rPr>
          <w:rFonts w:ascii="BIZ UDPゴシック" w:eastAsia="BIZ UDPゴシック" w:hAnsi="BIZ UDPゴシック" w:hint="eastAsia"/>
          <w:sz w:val="24"/>
          <w:szCs w:val="24"/>
        </w:rPr>
        <w:t>で、</w:t>
      </w:r>
      <w:r w:rsidRPr="003275E0">
        <w:rPr>
          <w:rFonts w:ascii="BIZ UDPゴシック" w:eastAsia="BIZ UDPゴシック" w:hAnsi="BIZ UDPゴシック" w:hint="eastAsia"/>
          <w:sz w:val="24"/>
          <w:szCs w:val="24"/>
          <w:u w:val="double"/>
        </w:rPr>
        <w:t>バンコマイシンという抗菌薬に対し</w:t>
      </w:r>
      <w:r w:rsidR="00E61092" w:rsidRPr="003275E0">
        <w:rPr>
          <w:rFonts w:ascii="BIZ UDPゴシック" w:eastAsia="BIZ UDPゴシック" w:hAnsi="BIZ UDPゴシック" w:hint="eastAsia"/>
          <w:sz w:val="24"/>
          <w:szCs w:val="24"/>
          <w:u w:val="double"/>
        </w:rPr>
        <w:t>て</w:t>
      </w:r>
      <w:r w:rsidRPr="003275E0">
        <w:rPr>
          <w:rFonts w:ascii="BIZ UDPゴシック" w:eastAsia="BIZ UDPゴシック" w:hAnsi="BIZ UDPゴシック" w:hint="eastAsia"/>
          <w:sz w:val="24"/>
          <w:szCs w:val="24"/>
          <w:u w:val="double"/>
        </w:rPr>
        <w:t>耐性</w:t>
      </w:r>
      <w:r w:rsidR="00EC3AF6" w:rsidRPr="003275E0">
        <w:rPr>
          <w:rFonts w:ascii="BIZ UDPゴシック" w:eastAsia="BIZ UDPゴシック" w:hAnsi="BIZ UDPゴシック" w:hint="eastAsia"/>
          <w:sz w:val="24"/>
          <w:szCs w:val="24"/>
          <w:u w:val="double"/>
        </w:rPr>
        <w:t>を獲得した</w:t>
      </w:r>
      <w:r w:rsidRPr="003275E0">
        <w:rPr>
          <w:rFonts w:ascii="BIZ UDPゴシック" w:eastAsia="BIZ UDPゴシック" w:hAnsi="BIZ UDPゴシック" w:hint="eastAsia"/>
          <w:sz w:val="24"/>
          <w:szCs w:val="24"/>
          <w:u w:val="double"/>
        </w:rPr>
        <w:t>腸球菌をVRE</w:t>
      </w:r>
      <w:r w:rsidRPr="003275E0">
        <w:rPr>
          <w:rFonts w:ascii="BIZ UDPゴシック" w:eastAsia="BIZ UDPゴシック" w:hAnsi="BIZ UDPゴシック" w:hint="eastAsia"/>
          <w:sz w:val="24"/>
          <w:szCs w:val="24"/>
        </w:rPr>
        <w:t>（</w:t>
      </w:r>
      <w:r w:rsidR="00E61092" w:rsidRPr="003275E0">
        <w:rPr>
          <w:rFonts w:ascii="BIZ UDPゴシック" w:eastAsia="BIZ UDPゴシック" w:hAnsi="BIZ UDPゴシック"/>
          <w:sz w:val="24"/>
          <w:szCs w:val="24"/>
        </w:rPr>
        <w:t>V</w:t>
      </w:r>
      <w:r w:rsidRPr="003275E0">
        <w:rPr>
          <w:rFonts w:ascii="BIZ UDPゴシック" w:eastAsia="BIZ UDPゴシック" w:hAnsi="BIZ UDPゴシック" w:hint="eastAsia"/>
          <w:sz w:val="24"/>
          <w:szCs w:val="24"/>
        </w:rPr>
        <w:t>ancomycin-</w:t>
      </w:r>
      <w:r w:rsidR="00E61092" w:rsidRPr="003275E0">
        <w:rPr>
          <w:rFonts w:ascii="BIZ UDPゴシック" w:eastAsia="BIZ UDPゴシック" w:hAnsi="BIZ UDPゴシック"/>
          <w:sz w:val="24"/>
          <w:szCs w:val="24"/>
        </w:rPr>
        <w:t>R</w:t>
      </w:r>
      <w:r w:rsidRPr="003275E0">
        <w:rPr>
          <w:rFonts w:ascii="BIZ UDPゴシック" w:eastAsia="BIZ UDPゴシック" w:hAnsi="BIZ UDPゴシック" w:hint="eastAsia"/>
          <w:sz w:val="24"/>
          <w:szCs w:val="24"/>
        </w:rPr>
        <w:t xml:space="preserve">esistant </w:t>
      </w:r>
      <w:r w:rsidR="00E61092" w:rsidRPr="003275E0">
        <w:rPr>
          <w:rFonts w:ascii="BIZ UDPゴシック" w:eastAsia="BIZ UDPゴシック" w:hAnsi="BIZ UDPゴシック"/>
          <w:sz w:val="24"/>
          <w:szCs w:val="24"/>
        </w:rPr>
        <w:t>E</w:t>
      </w:r>
      <w:r w:rsidRPr="003275E0">
        <w:rPr>
          <w:rFonts w:ascii="BIZ UDPゴシック" w:eastAsia="BIZ UDPゴシック" w:hAnsi="BIZ UDPゴシック" w:hint="eastAsia"/>
          <w:sz w:val="24"/>
          <w:szCs w:val="24"/>
        </w:rPr>
        <w:t>nterococci）と言います。</w:t>
      </w:r>
      <w:r w:rsidR="00DB2B3D" w:rsidRPr="003275E0">
        <w:rPr>
          <w:rFonts w:ascii="BIZ UDPゴシック" w:eastAsia="BIZ UDPゴシック" w:hAnsi="BIZ UDPゴシック" w:hint="eastAsia"/>
          <w:sz w:val="24"/>
          <w:szCs w:val="24"/>
        </w:rPr>
        <w:t>諸外国と比べると国内での発生は多くありませんが</w:t>
      </w:r>
      <w:r w:rsidR="00D07148" w:rsidRPr="003275E0">
        <w:rPr>
          <w:rFonts w:ascii="BIZ UDPゴシック" w:eastAsia="BIZ UDPゴシック" w:hAnsi="BIZ UDPゴシック" w:hint="eastAsia"/>
          <w:sz w:val="24"/>
          <w:szCs w:val="24"/>
        </w:rPr>
        <w:t>、</w:t>
      </w:r>
      <w:r w:rsidR="009869B7" w:rsidRPr="003275E0">
        <w:rPr>
          <w:rFonts w:ascii="BIZ UDPゴシック" w:eastAsia="BIZ UDPゴシック" w:hAnsi="BIZ UDPゴシック" w:hint="eastAsia"/>
          <w:sz w:val="24"/>
          <w:szCs w:val="24"/>
          <w:u w:val="double"/>
        </w:rPr>
        <w:t>効果が期待できる抗菌薬が非常に少なく、発症した場合の治療が困難になる可能性がある感染症</w:t>
      </w:r>
      <w:r w:rsidR="009869B7" w:rsidRPr="003275E0">
        <w:rPr>
          <w:rFonts w:ascii="BIZ UDPゴシック" w:eastAsia="BIZ UDPゴシック" w:hAnsi="BIZ UDPゴシック" w:hint="eastAsia"/>
          <w:sz w:val="24"/>
          <w:szCs w:val="24"/>
        </w:rPr>
        <w:t>と言えます。</w:t>
      </w:r>
    </w:p>
    <w:p w14:paraId="19966002" w14:textId="77777777" w:rsidR="005E0B59" w:rsidRPr="003275E0" w:rsidRDefault="005E0B59" w:rsidP="005E0B59">
      <w:pPr>
        <w:pStyle w:val="a3"/>
        <w:numPr>
          <w:ilvl w:val="0"/>
          <w:numId w:val="1"/>
        </w:numPr>
        <w:spacing w:line="360" w:lineRule="exact"/>
        <w:ind w:leftChars="0"/>
        <w:rPr>
          <w:rFonts w:ascii="BIZ UDPゴシック" w:eastAsia="BIZ UDPゴシック" w:hAnsi="BIZ UDPゴシック"/>
          <w:sz w:val="24"/>
          <w:szCs w:val="24"/>
        </w:rPr>
      </w:pPr>
      <w:r w:rsidRPr="003275E0">
        <w:rPr>
          <w:rFonts w:ascii="BIZ UDPゴシック" w:eastAsia="BIZ UDPゴシック" w:hAnsi="BIZ UDPゴシック" w:hint="eastAsia"/>
          <w:sz w:val="24"/>
          <w:szCs w:val="24"/>
        </w:rPr>
        <w:t>腸内に VRE が存在するだけで、症状がない状態を「保菌」といい、VRE が原因となり発熱等の症状を引き起こしている状態を「バンコマイシン耐性腸球菌感染症」といいます。バンコマイシン耐性腸球菌感染症は、感染症法で5類感染症に定められており、VREによる症状を認める場合は、医師による届出の対象となります。</w:t>
      </w:r>
    </w:p>
    <w:p w14:paraId="3C07E601" w14:textId="132CE23E" w:rsidR="003711E9" w:rsidRPr="003275E0" w:rsidRDefault="0046596D" w:rsidP="003275E0">
      <w:pPr>
        <w:pStyle w:val="a3"/>
        <w:numPr>
          <w:ilvl w:val="0"/>
          <w:numId w:val="1"/>
        </w:numPr>
        <w:spacing w:line="360" w:lineRule="exact"/>
        <w:ind w:leftChars="0"/>
        <w:rPr>
          <w:rFonts w:ascii="BIZ UDPゴシック" w:eastAsia="BIZ UDPゴシック" w:hAnsi="BIZ UDPゴシック"/>
          <w:sz w:val="24"/>
          <w:szCs w:val="24"/>
        </w:rPr>
      </w:pPr>
      <w:r w:rsidRPr="003275E0">
        <w:rPr>
          <w:rFonts w:ascii="BIZ UDPゴシック" w:eastAsia="BIZ UDPゴシック" w:hAnsi="BIZ UDPゴシック" w:hint="eastAsia"/>
          <w:sz w:val="24"/>
          <w:szCs w:val="24"/>
        </w:rPr>
        <w:t>健康な人の腸内にVREが存在しても、病原性が非常に弱</w:t>
      </w:r>
      <w:r w:rsidR="00D07148" w:rsidRPr="003275E0">
        <w:rPr>
          <w:rFonts w:ascii="BIZ UDPゴシック" w:eastAsia="BIZ UDPゴシック" w:hAnsi="BIZ UDPゴシック" w:hint="eastAsia"/>
          <w:sz w:val="24"/>
          <w:szCs w:val="24"/>
        </w:rPr>
        <w:t>く</w:t>
      </w:r>
      <w:r w:rsidRPr="003275E0">
        <w:rPr>
          <w:rFonts w:ascii="BIZ UDPゴシック" w:eastAsia="BIZ UDPゴシック" w:hAnsi="BIZ UDPゴシック" w:hint="eastAsia"/>
          <w:sz w:val="24"/>
          <w:szCs w:val="24"/>
        </w:rPr>
        <w:t>感染症</w:t>
      </w:r>
      <w:r w:rsidR="003711E9" w:rsidRPr="003275E0">
        <w:rPr>
          <w:rFonts w:ascii="BIZ UDPゴシック" w:eastAsia="BIZ UDPゴシック" w:hAnsi="BIZ UDPゴシック" w:hint="eastAsia"/>
          <w:sz w:val="24"/>
          <w:szCs w:val="24"/>
        </w:rPr>
        <w:t>の原因となることは稀で</w:t>
      </w:r>
      <w:r w:rsidR="00D07148" w:rsidRPr="003275E0">
        <w:rPr>
          <w:rFonts w:ascii="BIZ UDPゴシック" w:eastAsia="BIZ UDPゴシック" w:hAnsi="BIZ UDPゴシック" w:hint="eastAsia"/>
          <w:sz w:val="24"/>
          <w:szCs w:val="24"/>
        </w:rPr>
        <w:t>あるため、通常は治療の対象となることは</w:t>
      </w:r>
      <w:r w:rsidR="00C238E7">
        <w:rPr>
          <w:rFonts w:ascii="BIZ UDPゴシック" w:eastAsia="BIZ UDPゴシック" w:hAnsi="BIZ UDPゴシック" w:hint="eastAsia"/>
          <w:sz w:val="24"/>
          <w:szCs w:val="24"/>
        </w:rPr>
        <w:t>なく</w:t>
      </w:r>
      <w:r w:rsidRPr="003275E0">
        <w:rPr>
          <w:rFonts w:ascii="BIZ UDPゴシック" w:eastAsia="BIZ UDPゴシック" w:hAnsi="BIZ UDPゴシック" w:hint="eastAsia"/>
          <w:sz w:val="24"/>
          <w:szCs w:val="24"/>
        </w:rPr>
        <w:t>、一定期間を経て</w:t>
      </w:r>
      <w:r w:rsidR="00D07148" w:rsidRPr="003275E0">
        <w:rPr>
          <w:rFonts w:ascii="BIZ UDPゴシック" w:eastAsia="BIZ UDPゴシック" w:hAnsi="BIZ UDPゴシック" w:hint="eastAsia"/>
          <w:sz w:val="24"/>
          <w:szCs w:val="24"/>
        </w:rPr>
        <w:t>検出されなくなり</w:t>
      </w:r>
      <w:r w:rsidRPr="003275E0">
        <w:rPr>
          <w:rFonts w:ascii="BIZ UDPゴシック" w:eastAsia="BIZ UDPゴシック" w:hAnsi="BIZ UDPゴシック" w:hint="eastAsia"/>
          <w:sz w:val="24"/>
          <w:szCs w:val="24"/>
        </w:rPr>
        <w:t>ます。しかし、術後</w:t>
      </w:r>
      <w:r w:rsidR="003711E9" w:rsidRPr="003275E0">
        <w:rPr>
          <w:rFonts w:ascii="BIZ UDPゴシック" w:eastAsia="BIZ UDPゴシック" w:hAnsi="BIZ UDPゴシック" w:hint="eastAsia"/>
          <w:sz w:val="24"/>
          <w:szCs w:val="24"/>
        </w:rPr>
        <w:t>患者</w:t>
      </w:r>
      <w:r w:rsidR="00EC3AF6" w:rsidRPr="003275E0">
        <w:rPr>
          <w:rFonts w:hint="eastAsia"/>
          <w:sz w:val="24"/>
          <w:szCs w:val="24"/>
        </w:rPr>
        <w:t>や</w:t>
      </w:r>
      <w:r w:rsidR="00EC3AF6" w:rsidRPr="003275E0">
        <w:rPr>
          <w:rFonts w:ascii="BIZ UDPゴシック" w:eastAsia="BIZ UDPゴシック" w:hAnsi="BIZ UDPゴシック" w:hint="eastAsia"/>
          <w:sz w:val="24"/>
          <w:szCs w:val="24"/>
        </w:rPr>
        <w:t>白血病等</w:t>
      </w:r>
      <w:r w:rsidR="003711E9" w:rsidRPr="003275E0">
        <w:rPr>
          <w:rFonts w:ascii="BIZ UDPゴシック" w:eastAsia="BIZ UDPゴシック" w:hAnsi="BIZ UDPゴシック" w:hint="eastAsia"/>
          <w:sz w:val="24"/>
          <w:szCs w:val="24"/>
        </w:rPr>
        <w:t>免疫機能が低下した</w:t>
      </w:r>
      <w:r w:rsidR="00EC3AF6" w:rsidRPr="003275E0">
        <w:rPr>
          <w:rFonts w:ascii="BIZ UDPゴシック" w:eastAsia="BIZ UDPゴシック" w:hAnsi="BIZ UDPゴシック" w:hint="eastAsia"/>
          <w:sz w:val="24"/>
          <w:szCs w:val="24"/>
        </w:rPr>
        <w:t>患者さんでは、敗血症や重症化することがあり</w:t>
      </w:r>
      <w:r w:rsidR="003711E9" w:rsidRPr="003275E0">
        <w:rPr>
          <w:rFonts w:ascii="BIZ UDPゴシック" w:eastAsia="BIZ UDPゴシック" w:hAnsi="BIZ UDPゴシック" w:hint="eastAsia"/>
          <w:sz w:val="24"/>
          <w:szCs w:val="24"/>
        </w:rPr>
        <w:t>、院内や高齢者施設等</w:t>
      </w:r>
      <w:r w:rsidR="00DB2B3D" w:rsidRPr="003275E0">
        <w:rPr>
          <w:rFonts w:ascii="BIZ UDPゴシック" w:eastAsia="BIZ UDPゴシック" w:hAnsi="BIZ UDPゴシック" w:hint="eastAsia"/>
          <w:sz w:val="24"/>
          <w:szCs w:val="24"/>
        </w:rPr>
        <w:t>において問題</w:t>
      </w:r>
      <w:r w:rsidR="009869B7" w:rsidRPr="003275E0">
        <w:rPr>
          <w:rFonts w:ascii="BIZ UDPゴシック" w:eastAsia="BIZ UDPゴシック" w:hAnsi="BIZ UDPゴシック" w:hint="eastAsia"/>
          <w:sz w:val="24"/>
          <w:szCs w:val="24"/>
        </w:rPr>
        <w:t>となる</w:t>
      </w:r>
      <w:r w:rsidR="003711E9" w:rsidRPr="003275E0">
        <w:rPr>
          <w:rFonts w:ascii="BIZ UDPゴシック" w:eastAsia="BIZ UDPゴシック" w:hAnsi="BIZ UDPゴシック" w:hint="eastAsia"/>
          <w:sz w:val="24"/>
          <w:szCs w:val="24"/>
        </w:rPr>
        <w:t>こと</w:t>
      </w:r>
      <w:r w:rsidR="009869B7" w:rsidRPr="003275E0">
        <w:rPr>
          <w:rFonts w:ascii="BIZ UDPゴシック" w:eastAsia="BIZ UDPゴシック" w:hAnsi="BIZ UDPゴシック" w:hint="eastAsia"/>
          <w:sz w:val="24"/>
          <w:szCs w:val="24"/>
        </w:rPr>
        <w:t>が</w:t>
      </w:r>
      <w:r w:rsidR="003711E9" w:rsidRPr="003275E0">
        <w:rPr>
          <w:rFonts w:ascii="BIZ UDPゴシック" w:eastAsia="BIZ UDPゴシック" w:hAnsi="BIZ UDPゴシック" w:hint="eastAsia"/>
          <w:sz w:val="24"/>
          <w:szCs w:val="24"/>
        </w:rPr>
        <w:t>あります。</w:t>
      </w:r>
    </w:p>
    <w:p w14:paraId="3864937C" w14:textId="7E257A26" w:rsidR="000F5CCE" w:rsidRDefault="000F5CCE" w:rsidP="003275E0">
      <w:pPr>
        <w:spacing w:line="360" w:lineRule="exact"/>
        <w:rPr>
          <w:rFonts w:ascii="BIZ UDPゴシック" w:eastAsia="BIZ UDPゴシック" w:hAnsi="BIZ UDPゴシック"/>
          <w:sz w:val="24"/>
          <w:szCs w:val="24"/>
        </w:rPr>
      </w:pPr>
    </w:p>
    <w:p w14:paraId="7ECBF252" w14:textId="77777777" w:rsidR="003275E0" w:rsidRPr="003275E0" w:rsidRDefault="003275E0" w:rsidP="003275E0">
      <w:pPr>
        <w:spacing w:line="360" w:lineRule="exact"/>
        <w:rPr>
          <w:rFonts w:ascii="BIZ UDPゴシック" w:eastAsia="BIZ UDPゴシック" w:hAnsi="BIZ UDPゴシック"/>
          <w:sz w:val="28"/>
          <w:szCs w:val="28"/>
        </w:rPr>
      </w:pPr>
    </w:p>
    <w:p w14:paraId="79BE4018" w14:textId="220C1ABC" w:rsidR="00F25966" w:rsidRPr="003275E0" w:rsidRDefault="0051726B" w:rsidP="003275E0">
      <w:pPr>
        <w:spacing w:afterLines="50" w:after="180" w:line="360" w:lineRule="exact"/>
        <w:rPr>
          <w:rFonts w:ascii="BIZ UDPゴシック" w:eastAsia="BIZ UDPゴシック" w:hAnsi="BIZ UDPゴシック"/>
          <w:sz w:val="28"/>
          <w:szCs w:val="28"/>
        </w:rPr>
      </w:pPr>
      <w:r w:rsidRPr="003275E0">
        <w:rPr>
          <w:rFonts w:ascii="BIZ UDPゴシック" w:eastAsia="BIZ UDPゴシック" w:hAnsi="BIZ UDPゴシック" w:hint="eastAsia"/>
          <w:sz w:val="28"/>
          <w:szCs w:val="28"/>
        </w:rPr>
        <w:t>【</w:t>
      </w:r>
      <w:r w:rsidR="00F25966" w:rsidRPr="003275E0">
        <w:rPr>
          <w:rFonts w:ascii="BIZ UDPゴシック" w:eastAsia="BIZ UDPゴシック" w:hAnsi="BIZ UDPゴシック" w:hint="eastAsia"/>
          <w:sz w:val="28"/>
          <w:szCs w:val="28"/>
        </w:rPr>
        <w:t>VRE</w:t>
      </w:r>
      <w:r w:rsidR="00746EE0">
        <w:rPr>
          <w:rFonts w:ascii="BIZ UDPゴシック" w:eastAsia="BIZ UDPゴシック" w:hAnsi="BIZ UDPゴシック" w:hint="eastAsia"/>
          <w:sz w:val="28"/>
          <w:szCs w:val="28"/>
        </w:rPr>
        <w:t>を保有している</w:t>
      </w:r>
      <w:r w:rsidR="00F25966" w:rsidRPr="003275E0">
        <w:rPr>
          <w:rFonts w:ascii="BIZ UDPゴシック" w:eastAsia="BIZ UDPゴシック" w:hAnsi="BIZ UDPゴシック" w:hint="eastAsia"/>
          <w:sz w:val="28"/>
          <w:szCs w:val="28"/>
        </w:rPr>
        <w:t>患者</w:t>
      </w:r>
      <w:r w:rsidR="00746EE0">
        <w:rPr>
          <w:rFonts w:ascii="BIZ UDPゴシック" w:eastAsia="BIZ UDPゴシック" w:hAnsi="BIZ UDPゴシック" w:hint="eastAsia"/>
          <w:sz w:val="28"/>
          <w:szCs w:val="28"/>
        </w:rPr>
        <w:t>に対する</w:t>
      </w:r>
      <w:r w:rsidR="00F25966" w:rsidRPr="003275E0">
        <w:rPr>
          <w:rFonts w:ascii="BIZ UDPゴシック" w:eastAsia="BIZ UDPゴシック" w:hAnsi="BIZ UDPゴシック" w:hint="eastAsia"/>
          <w:sz w:val="28"/>
          <w:szCs w:val="28"/>
        </w:rPr>
        <w:t>感染対策</w:t>
      </w:r>
      <w:r w:rsidRPr="003275E0">
        <w:rPr>
          <w:rFonts w:ascii="BIZ UDPゴシック" w:eastAsia="BIZ UDPゴシック" w:hAnsi="BIZ UDPゴシック" w:hint="eastAsia"/>
          <w:sz w:val="28"/>
          <w:szCs w:val="28"/>
        </w:rPr>
        <w:t>】</w:t>
      </w:r>
    </w:p>
    <w:p w14:paraId="75B30E43" w14:textId="54A05EC3" w:rsidR="00746EE0" w:rsidRDefault="00746EE0" w:rsidP="003275E0">
      <w:pPr>
        <w:pStyle w:val="a3"/>
        <w:numPr>
          <w:ilvl w:val="0"/>
          <w:numId w:val="11"/>
        </w:numPr>
        <w:spacing w:line="360" w:lineRule="exact"/>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VREを保有している患者（保菌者および感染症患者）は、原則として個室管理もしくはコホート管理（集団隔離）を行います。</w:t>
      </w:r>
    </w:p>
    <w:p w14:paraId="5C704336" w14:textId="7F9E4467" w:rsidR="003275E0" w:rsidRPr="003275E0" w:rsidRDefault="00F25966" w:rsidP="003275E0">
      <w:pPr>
        <w:pStyle w:val="a3"/>
        <w:numPr>
          <w:ilvl w:val="0"/>
          <w:numId w:val="11"/>
        </w:numPr>
        <w:spacing w:line="360" w:lineRule="exact"/>
        <w:ind w:leftChars="0"/>
        <w:rPr>
          <w:rFonts w:ascii="BIZ UDPゴシック" w:eastAsia="BIZ UDPゴシック" w:hAnsi="BIZ UDPゴシック"/>
          <w:sz w:val="24"/>
          <w:szCs w:val="24"/>
        </w:rPr>
      </w:pPr>
      <w:r w:rsidRPr="003275E0">
        <w:rPr>
          <w:rFonts w:ascii="BIZ UDPゴシック" w:eastAsia="BIZ UDPゴシック" w:hAnsi="BIZ UDPゴシック" w:hint="eastAsia"/>
          <w:sz w:val="24"/>
          <w:szCs w:val="24"/>
        </w:rPr>
        <w:t>感染対策の</w:t>
      </w:r>
      <w:r w:rsidRPr="003275E0">
        <w:rPr>
          <w:rFonts w:ascii="BIZ UDPゴシック" w:eastAsia="BIZ UDPゴシック" w:hAnsi="BIZ UDPゴシック" w:hint="eastAsia"/>
          <w:color w:val="FF0000"/>
          <w:sz w:val="24"/>
          <w:szCs w:val="24"/>
        </w:rPr>
        <w:t>基本は標準予防策</w:t>
      </w:r>
      <w:r w:rsidR="0051726B" w:rsidRPr="003275E0">
        <w:rPr>
          <w:rFonts w:ascii="BIZ UDPゴシック" w:eastAsia="BIZ UDPゴシック" w:hAnsi="BIZ UDPゴシック" w:hint="eastAsia"/>
          <w:sz w:val="24"/>
          <w:szCs w:val="24"/>
        </w:rPr>
        <w:t>です。</w:t>
      </w:r>
      <w:r w:rsidR="003275E0" w:rsidRPr="003275E0">
        <w:rPr>
          <w:rFonts w:ascii="BIZ UDPゴシック" w:eastAsia="BIZ UDPゴシック" w:hAnsi="BIZ UDPゴシック" w:hint="eastAsia"/>
          <w:sz w:val="24"/>
          <w:szCs w:val="24"/>
        </w:rPr>
        <w:t>過去の事例では院内職員の手を介して患者間で感染拡大したことを疑う事例がありますので、手指衛生が非常に重要です。</w:t>
      </w:r>
    </w:p>
    <w:p w14:paraId="2F260CFD" w14:textId="034ADE7A" w:rsidR="00F25966" w:rsidRDefault="00F25966" w:rsidP="003275E0">
      <w:pPr>
        <w:pStyle w:val="a3"/>
        <w:numPr>
          <w:ilvl w:val="0"/>
          <w:numId w:val="11"/>
        </w:numPr>
        <w:spacing w:line="360" w:lineRule="exact"/>
        <w:ind w:leftChars="0"/>
        <w:rPr>
          <w:rFonts w:ascii="BIZ UDPゴシック" w:eastAsia="BIZ UDPゴシック" w:hAnsi="BIZ UDPゴシック"/>
          <w:sz w:val="24"/>
          <w:szCs w:val="24"/>
        </w:rPr>
      </w:pPr>
      <w:r w:rsidRPr="003275E0">
        <w:rPr>
          <w:rFonts w:ascii="BIZ UDPゴシック" w:eastAsia="BIZ UDPゴシック" w:hAnsi="BIZ UDPゴシック" w:hint="eastAsia"/>
          <w:sz w:val="24"/>
          <w:szCs w:val="24"/>
        </w:rPr>
        <w:t>咳や痰、鼻汁、下痢、褥瘡</w:t>
      </w:r>
      <w:r w:rsidR="0051726B" w:rsidRPr="003275E0">
        <w:rPr>
          <w:rFonts w:ascii="BIZ UDPゴシック" w:eastAsia="BIZ UDPゴシック" w:hAnsi="BIZ UDPゴシック" w:hint="eastAsia"/>
          <w:sz w:val="24"/>
          <w:szCs w:val="24"/>
        </w:rPr>
        <w:t>など</w:t>
      </w:r>
      <w:r w:rsidR="00D636E7">
        <w:rPr>
          <w:rFonts w:ascii="BIZ UDPゴシック" w:eastAsia="BIZ UDPゴシック" w:hAnsi="BIZ UDPゴシック" w:hint="eastAsia"/>
          <w:sz w:val="24"/>
          <w:szCs w:val="24"/>
        </w:rPr>
        <w:t>の</w:t>
      </w:r>
      <w:r w:rsidR="0051726B" w:rsidRPr="003275E0">
        <w:rPr>
          <w:rFonts w:ascii="BIZ UDPゴシック" w:eastAsia="BIZ UDPゴシック" w:hAnsi="BIZ UDPゴシック" w:hint="eastAsia"/>
          <w:sz w:val="24"/>
          <w:szCs w:val="24"/>
        </w:rPr>
        <w:t>開放創</w:t>
      </w:r>
      <w:r w:rsidR="00D636E7">
        <w:rPr>
          <w:rFonts w:ascii="BIZ UDPゴシック" w:eastAsia="BIZ UDPゴシック" w:hAnsi="BIZ UDPゴシック" w:hint="eastAsia"/>
          <w:sz w:val="24"/>
          <w:szCs w:val="24"/>
        </w:rPr>
        <w:t>で</w:t>
      </w:r>
      <w:r w:rsidR="0051726B" w:rsidRPr="003275E0">
        <w:rPr>
          <w:rFonts w:ascii="BIZ UDPゴシック" w:eastAsia="BIZ UDPゴシック" w:hAnsi="BIZ UDPゴシック" w:hint="eastAsia"/>
          <w:sz w:val="24"/>
          <w:szCs w:val="24"/>
        </w:rPr>
        <w:t>周囲</w:t>
      </w:r>
      <w:r w:rsidR="00DB2B3D" w:rsidRPr="003275E0">
        <w:rPr>
          <w:rFonts w:ascii="BIZ UDPゴシック" w:eastAsia="BIZ UDPゴシック" w:hAnsi="BIZ UDPゴシック" w:hint="eastAsia"/>
          <w:sz w:val="24"/>
          <w:szCs w:val="24"/>
        </w:rPr>
        <w:t>を</w:t>
      </w:r>
      <w:r w:rsidR="0051726B" w:rsidRPr="003275E0">
        <w:rPr>
          <w:rFonts w:ascii="BIZ UDPゴシック" w:eastAsia="BIZ UDPゴシック" w:hAnsi="BIZ UDPゴシック" w:hint="eastAsia"/>
          <w:sz w:val="24"/>
          <w:szCs w:val="24"/>
        </w:rPr>
        <w:t>汚染する</w:t>
      </w:r>
      <w:r w:rsidR="0051726B" w:rsidRPr="003275E0">
        <w:rPr>
          <w:rFonts w:ascii="BIZ UDPゴシック" w:eastAsia="BIZ UDPゴシック" w:hAnsi="BIZ UDPゴシック" w:hint="eastAsia"/>
          <w:color w:val="FF0000"/>
          <w:sz w:val="24"/>
          <w:szCs w:val="24"/>
        </w:rPr>
        <w:t>リスクがある時は接触予防策</w:t>
      </w:r>
      <w:r w:rsidR="0051726B" w:rsidRPr="003275E0">
        <w:rPr>
          <w:rFonts w:ascii="BIZ UDPゴシック" w:eastAsia="BIZ UDPゴシック" w:hAnsi="BIZ UDPゴシック" w:hint="eastAsia"/>
          <w:sz w:val="24"/>
          <w:szCs w:val="24"/>
        </w:rPr>
        <w:t>を</w:t>
      </w:r>
      <w:r w:rsidR="00DB2B3D" w:rsidRPr="003275E0">
        <w:rPr>
          <w:rFonts w:ascii="BIZ UDPゴシック" w:eastAsia="BIZ UDPゴシック" w:hAnsi="BIZ UDPゴシック" w:hint="eastAsia"/>
          <w:sz w:val="24"/>
          <w:szCs w:val="24"/>
        </w:rPr>
        <w:t>追加的に</w:t>
      </w:r>
      <w:r w:rsidR="0051726B" w:rsidRPr="003275E0">
        <w:rPr>
          <w:rFonts w:ascii="BIZ UDPゴシック" w:eastAsia="BIZ UDPゴシック" w:hAnsi="BIZ UDPゴシック" w:hint="eastAsia"/>
          <w:sz w:val="24"/>
          <w:szCs w:val="24"/>
        </w:rPr>
        <w:t>行いましょう。</w:t>
      </w:r>
    </w:p>
    <w:p w14:paraId="38B0113F" w14:textId="6038D25D" w:rsidR="00567ADC" w:rsidRDefault="00567ADC" w:rsidP="00567ADC">
      <w:pPr>
        <w:pStyle w:val="a3"/>
        <w:numPr>
          <w:ilvl w:val="0"/>
          <w:numId w:val="11"/>
        </w:numPr>
        <w:spacing w:line="360" w:lineRule="exact"/>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VREの保菌例もしくは感染症例に対して重点的に対策を行っていきます。</w:t>
      </w:r>
    </w:p>
    <w:p w14:paraId="7EEB34AA" w14:textId="6A45A457" w:rsidR="00346DBA" w:rsidRPr="00346DBA" w:rsidRDefault="00346DBA" w:rsidP="00346DBA">
      <w:pPr>
        <w:pStyle w:val="a3"/>
        <w:numPr>
          <w:ilvl w:val="0"/>
          <w:numId w:val="11"/>
        </w:numPr>
        <w:spacing w:line="360" w:lineRule="exact"/>
        <w:ind w:leftChars="0"/>
        <w:rPr>
          <w:rFonts w:ascii="BIZ UDPゴシック" w:eastAsia="BIZ UDPゴシック" w:hAnsi="BIZ UDPゴシック"/>
          <w:color w:val="FF0000"/>
          <w:sz w:val="24"/>
          <w:szCs w:val="24"/>
        </w:rPr>
      </w:pPr>
      <w:r>
        <w:rPr>
          <w:rFonts w:ascii="BIZ UDPゴシック" w:eastAsia="BIZ UDPゴシック" w:hAnsi="BIZ UDPゴシック" w:hint="eastAsia"/>
          <w:sz w:val="24"/>
          <w:szCs w:val="24"/>
        </w:rPr>
        <w:t>特に便器を介した感染拡大するリスクが高くなります。</w:t>
      </w:r>
      <w:r w:rsidRPr="00EE5D5F">
        <w:rPr>
          <w:rFonts w:ascii="BIZ UDPゴシック" w:eastAsia="BIZ UDPゴシック" w:hAnsi="BIZ UDPゴシック" w:hint="eastAsia"/>
          <w:color w:val="FF0000"/>
          <w:sz w:val="24"/>
          <w:szCs w:val="24"/>
        </w:rPr>
        <w:t>便器やその内部、ウォッシュノズル</w:t>
      </w:r>
      <w:r>
        <w:rPr>
          <w:rFonts w:ascii="BIZ UDPゴシック" w:eastAsia="BIZ UDPゴシック" w:hAnsi="BIZ UDPゴシック" w:hint="eastAsia"/>
          <w:color w:val="FF0000"/>
          <w:sz w:val="24"/>
          <w:szCs w:val="24"/>
        </w:rPr>
        <w:t>など</w:t>
      </w:r>
      <w:r w:rsidRPr="00EE5D5F">
        <w:rPr>
          <w:rFonts w:ascii="BIZ UDPゴシック" w:eastAsia="BIZ UDPゴシック" w:hAnsi="BIZ UDPゴシック" w:hint="eastAsia"/>
          <w:color w:val="FF0000"/>
          <w:sz w:val="24"/>
          <w:szCs w:val="24"/>
        </w:rPr>
        <w:t>重点的に</w:t>
      </w:r>
      <w:r w:rsidR="001B3A11">
        <w:rPr>
          <w:rFonts w:ascii="BIZ UDPゴシック" w:eastAsia="BIZ UDPゴシック" w:hAnsi="BIZ UDPゴシック" w:hint="eastAsia"/>
          <w:color w:val="FF0000"/>
          <w:sz w:val="24"/>
          <w:szCs w:val="24"/>
        </w:rPr>
        <w:t>消毒</w:t>
      </w:r>
      <w:r w:rsidRPr="00EE5D5F">
        <w:rPr>
          <w:rFonts w:ascii="BIZ UDPゴシック" w:eastAsia="BIZ UDPゴシック" w:hAnsi="BIZ UDPゴシック" w:hint="eastAsia"/>
          <w:color w:val="FF0000"/>
          <w:sz w:val="24"/>
          <w:szCs w:val="24"/>
        </w:rPr>
        <w:t>を行いましょう。</w:t>
      </w:r>
    </w:p>
    <w:p w14:paraId="012F3D7B" w14:textId="34A58D60" w:rsidR="003275E0" w:rsidRDefault="004734F6" w:rsidP="00746EE0">
      <w:pPr>
        <w:spacing w:line="360" w:lineRule="exact"/>
        <w:jc w:val="center"/>
        <w:rPr>
          <w:rFonts w:ascii="BIZ UDPゴシック" w:eastAsia="BIZ UDPゴシック" w:hAnsi="BIZ UDPゴシック"/>
          <w:sz w:val="24"/>
          <w:szCs w:val="24"/>
        </w:rPr>
      </w:pPr>
      <w:r w:rsidRPr="003275E0">
        <w:rPr>
          <w:rFonts w:hint="eastAsia"/>
          <w:noProof/>
          <w:sz w:val="24"/>
          <w:szCs w:val="24"/>
          <w:lang w:val="ja-JP"/>
        </w:rPr>
        <mc:AlternateContent>
          <mc:Choice Requires="wpg">
            <w:drawing>
              <wp:anchor distT="0" distB="0" distL="114300" distR="114300" simplePos="0" relativeHeight="251685888" behindDoc="0" locked="0" layoutInCell="1" allowOverlap="1" wp14:anchorId="248B0F0B" wp14:editId="75CC3369">
                <wp:simplePos x="0" y="0"/>
                <wp:positionH relativeFrom="margin">
                  <wp:posOffset>514350</wp:posOffset>
                </wp:positionH>
                <wp:positionV relativeFrom="paragraph">
                  <wp:posOffset>336550</wp:posOffset>
                </wp:positionV>
                <wp:extent cx="5251450" cy="2399030"/>
                <wp:effectExtent l="0" t="0" r="6350" b="1270"/>
                <wp:wrapTopAndBottom/>
                <wp:docPr id="13" name="グループ化 13"/>
                <wp:cNvGraphicFramePr/>
                <a:graphic xmlns:a="http://schemas.openxmlformats.org/drawingml/2006/main">
                  <a:graphicData uri="http://schemas.microsoft.com/office/word/2010/wordprocessingGroup">
                    <wpg:wgp>
                      <wpg:cNvGrpSpPr/>
                      <wpg:grpSpPr>
                        <a:xfrm>
                          <a:off x="0" y="0"/>
                          <a:ext cx="5251450" cy="2399030"/>
                          <a:chOff x="0" y="49783"/>
                          <a:chExt cx="5402580" cy="1643762"/>
                        </a:xfrm>
                      </wpg:grpSpPr>
                      <wps:wsp>
                        <wps:cNvPr id="1" name="四角形: 角を丸くする 1"/>
                        <wps:cNvSpPr/>
                        <wps:spPr>
                          <a:xfrm>
                            <a:off x="0" y="793750"/>
                            <a:ext cx="1979930" cy="89979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8B9E43" w14:textId="77777777" w:rsidR="00D07148" w:rsidRPr="0051726B" w:rsidRDefault="00D07148" w:rsidP="00D07148">
                              <w:pPr>
                                <w:jc w:val="center"/>
                                <w:rPr>
                                  <w:rFonts w:ascii="BIZ UDPゴシック" w:eastAsia="BIZ UDPゴシック" w:hAnsi="BIZ UDPゴシック"/>
                                  <w:sz w:val="44"/>
                                  <w:szCs w:val="48"/>
                                </w:rPr>
                              </w:pPr>
                              <w:r w:rsidRPr="0051726B">
                                <w:rPr>
                                  <w:rFonts w:ascii="BIZ UDPゴシック" w:eastAsia="BIZ UDPゴシック" w:hAnsi="BIZ UDPゴシック" w:hint="eastAsia"/>
                                  <w:sz w:val="24"/>
                                  <w:szCs w:val="28"/>
                                </w:rPr>
                                <w:t>基本の感染対策</w:t>
                              </w:r>
                            </w:p>
                            <w:p w14:paraId="72435E42" w14:textId="77777777" w:rsidR="00D07148" w:rsidRPr="00D07148" w:rsidRDefault="00D07148" w:rsidP="00D07148">
                              <w:pPr>
                                <w:pStyle w:val="a3"/>
                                <w:ind w:leftChars="0" w:left="420"/>
                                <w:rPr>
                                  <w:rFonts w:ascii="BIZ UDPゴシック" w:eastAsia="BIZ UDPゴシック" w:hAnsi="BIZ UDPゴシック"/>
                                  <w:sz w:val="36"/>
                                  <w:szCs w:val="40"/>
                                </w:rPr>
                              </w:pPr>
                              <w:r w:rsidRPr="00D07148">
                                <w:rPr>
                                  <w:rFonts w:ascii="BIZ UDPゴシック" w:eastAsia="BIZ UDPゴシック" w:hAnsi="BIZ UDPゴシック" w:hint="eastAsia"/>
                                  <w:sz w:val="36"/>
                                  <w:szCs w:val="40"/>
                                </w:rPr>
                                <w:t>標準予防策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十字形 2"/>
                        <wps:cNvSpPr/>
                        <wps:spPr>
                          <a:xfrm>
                            <a:off x="2463800" y="1141853"/>
                            <a:ext cx="478155" cy="352301"/>
                          </a:xfrm>
                          <a:prstGeom prst="plus">
                            <a:avLst>
                              <a:gd name="adj" fmla="val 4215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四角形: 角を丸くする 3"/>
                        <wps:cNvSpPr/>
                        <wps:spPr>
                          <a:xfrm>
                            <a:off x="3422650" y="793750"/>
                            <a:ext cx="1979930" cy="899795"/>
                          </a:xfrm>
                          <a:prstGeom prst="roundRect">
                            <a:avLst/>
                          </a:prstGeom>
                          <a:solidFill>
                            <a:srgbClr val="FFC000"/>
                          </a:solidFill>
                          <a:ln w="12700" cap="flat" cmpd="sng" algn="ctr">
                            <a:noFill/>
                            <a:prstDash val="solid"/>
                            <a:miter lim="800000"/>
                          </a:ln>
                          <a:effectLst/>
                        </wps:spPr>
                        <wps:txbx>
                          <w:txbxContent>
                            <w:p w14:paraId="1D83F5BA" w14:textId="7DFEE14F" w:rsidR="00D07148" w:rsidRPr="0051726B" w:rsidRDefault="00D07148" w:rsidP="00D07148">
                              <w:pPr>
                                <w:jc w:val="center"/>
                                <w:rPr>
                                  <w:rFonts w:ascii="BIZ UDPゴシック" w:eastAsia="BIZ UDPゴシック" w:hAnsi="BIZ UDPゴシック"/>
                                  <w:color w:val="FFFFFF" w:themeColor="background1"/>
                                  <w:sz w:val="44"/>
                                  <w:szCs w:val="48"/>
                                </w:rPr>
                              </w:pPr>
                              <w:r w:rsidRPr="0051726B">
                                <w:rPr>
                                  <w:rFonts w:ascii="BIZ UDPゴシック" w:eastAsia="BIZ UDPゴシック" w:hAnsi="BIZ UDPゴシック" w:hint="eastAsia"/>
                                  <w:color w:val="FFFFFF" w:themeColor="background1"/>
                                  <w:sz w:val="32"/>
                                  <w:szCs w:val="36"/>
                                </w:rPr>
                                <w:t>接触予防策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吹き出し: 円形 11"/>
                        <wps:cNvSpPr/>
                        <wps:spPr>
                          <a:xfrm>
                            <a:off x="2582678" y="49783"/>
                            <a:ext cx="2639048" cy="681075"/>
                          </a:xfrm>
                          <a:prstGeom prst="wedgeEllipseCallout">
                            <a:avLst>
                              <a:gd name="adj1" fmla="val 17434"/>
                              <a:gd name="adj2" fmla="val 71342"/>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A77E7B" w14:textId="77777777" w:rsidR="004734F6" w:rsidRDefault="004734F6" w:rsidP="004734F6">
                              <w:pPr>
                                <w:spacing w:line="240" w:lineRule="exact"/>
                                <w:jc w:val="center"/>
                                <w:rPr>
                                  <w:rFonts w:ascii="BIZ UDPゴシック" w:eastAsia="BIZ UDPゴシック" w:hAnsi="BIZ UDPゴシック"/>
                                  <w:color w:val="000000" w:themeColor="text1"/>
                                </w:rPr>
                              </w:pPr>
                              <w:r w:rsidRPr="004734F6">
                                <w:rPr>
                                  <w:rFonts w:ascii="BIZ UDPゴシック" w:eastAsia="BIZ UDPゴシック" w:hAnsi="BIZ UDPゴシック" w:hint="eastAsia"/>
                                  <w:color w:val="000000" w:themeColor="text1"/>
                                </w:rPr>
                                <w:t>下痢や便失禁が</w:t>
                              </w:r>
                              <w:r>
                                <w:rPr>
                                  <w:rFonts w:ascii="BIZ UDPゴシック" w:eastAsia="BIZ UDPゴシック" w:hAnsi="BIZ UDPゴシック" w:hint="eastAsia"/>
                                  <w:color w:val="000000" w:themeColor="text1"/>
                                </w:rPr>
                                <w:t>あ</w:t>
                              </w:r>
                              <w:r w:rsidRPr="004734F6">
                                <w:rPr>
                                  <w:rFonts w:ascii="BIZ UDPゴシック" w:eastAsia="BIZ UDPゴシック" w:hAnsi="BIZ UDPゴシック" w:hint="eastAsia"/>
                                  <w:color w:val="000000" w:themeColor="text1"/>
                                </w:rPr>
                                <w:t>る、褥瘡からの排膿があるなど、</w:t>
                              </w:r>
                            </w:p>
                            <w:p w14:paraId="7169165B" w14:textId="12B061E0" w:rsidR="00D07148" w:rsidRPr="003275E0" w:rsidRDefault="004734F6" w:rsidP="004734F6">
                              <w:pPr>
                                <w:spacing w:line="240" w:lineRule="exact"/>
                                <w:jc w:val="center"/>
                                <w:rPr>
                                  <w:color w:val="000000" w:themeColor="text1"/>
                                </w:rPr>
                              </w:pPr>
                              <w:r w:rsidRPr="004734F6">
                                <w:rPr>
                                  <w:rFonts w:ascii="BIZ UDPゴシック" w:eastAsia="BIZ UDPゴシック" w:hAnsi="BIZ UDPゴシック" w:hint="eastAsia"/>
                                  <w:color w:val="000000" w:themeColor="text1"/>
                                </w:rPr>
                                <w:t>周囲の環境が汚染されやすい症状・状況がある</w:t>
                              </w:r>
                              <w:r w:rsidRPr="004734F6">
                                <w:rPr>
                                  <w:rFonts w:ascii="BIZ UDPゴシック" w:eastAsia="BIZ UDPゴシック" w:hAnsi="BIZ UDPゴシック" w:hint="eastAsia"/>
                                  <w:color w:val="000000" w:themeColor="text1"/>
                                  <w:sz w:val="20"/>
                                  <w:szCs w:val="21"/>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8B0F0B" id="グループ化 13" o:spid="_x0000_s1026" style="position:absolute;left:0;text-align:left;margin-left:40.5pt;margin-top:26.5pt;width:413.5pt;height:188.9pt;z-index:251685888;mso-position-horizontal-relative:margin;mso-width-relative:margin;mso-height-relative:margin" coordorigin=",497" coordsize="54025,16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">
                <v:roundrect id="四角形: 角を丸くする 1" o:spid="_x0000_s1027" style="position:absolute;top:7937;width:19799;height:8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" fillcolor="#0070c0" stroked="f" strokeweight="1pt">
                  <v:stroke joinstyle="miter"/>
                  <v:textbox>
                    <w:txbxContent>
                      <w:p w14:paraId="678B9E43" w14:textId="77777777" w:rsidR="00D07148" w:rsidRPr="0051726B" w:rsidRDefault="00D07148" w:rsidP="00D07148">
                        <w:pPr>
                          <w:jc w:val="center"/>
                          <w:rPr>
                            <w:rFonts w:ascii="BIZ UDPゴシック" w:eastAsia="BIZ UDPゴシック" w:hAnsi="BIZ UDPゴシック"/>
                            <w:sz w:val="44"/>
                            <w:szCs w:val="48"/>
                          </w:rPr>
                        </w:pPr>
                        <w:r w:rsidRPr="0051726B">
                          <w:rPr>
                            <w:rFonts w:ascii="BIZ UDPゴシック" w:eastAsia="BIZ UDPゴシック" w:hAnsi="BIZ UDPゴシック" w:hint="eastAsia"/>
                            <w:sz w:val="24"/>
                            <w:szCs w:val="28"/>
                          </w:rPr>
                          <w:t>基本の感染対策</w:t>
                        </w:r>
                      </w:p>
                      <w:p w14:paraId="72435E42" w14:textId="77777777" w:rsidR="00D07148" w:rsidRPr="00D07148" w:rsidRDefault="00D07148" w:rsidP="00D07148">
                        <w:pPr>
                          <w:pStyle w:val="a3"/>
                          <w:ind w:leftChars="0" w:left="420"/>
                          <w:rPr>
                            <w:rFonts w:ascii="BIZ UDPゴシック" w:eastAsia="BIZ UDPゴシック" w:hAnsi="BIZ UDPゴシック"/>
                            <w:sz w:val="36"/>
                            <w:szCs w:val="40"/>
                          </w:rPr>
                        </w:pPr>
                        <w:r w:rsidRPr="00D07148">
                          <w:rPr>
                            <w:rFonts w:ascii="BIZ UDPゴシック" w:eastAsia="BIZ UDPゴシック" w:hAnsi="BIZ UDPゴシック" w:hint="eastAsia"/>
                            <w:sz w:val="36"/>
                            <w:szCs w:val="40"/>
                          </w:rPr>
                          <w:t>標準予防策</w:t>
                        </w:r>
                      </w:p>
                    </w:txbxContent>
                  </v:textbox>
                </v:roundre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2" o:spid="_x0000_s1028" type="#_x0000_t11" style="position:absolute;left:24638;top:11418;width:4781;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" adj="9105" fillcolor="#4472c4 [3204]" strokecolor="#1f3763 [1604]" strokeweight="1pt"/>
                <v:roundrect id="四角形: 角を丸くする 3" o:spid="_x0000_s1029" style="position:absolute;left:34226;top:7937;width:19799;height:8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" fillcolor="#ffc000" stroked="f" strokeweight="1pt">
                  <v:stroke joinstyle="miter"/>
                  <v:textbox>
                    <w:txbxContent>
                      <w:p w14:paraId="1D83F5BA" w14:textId="7DFEE14F" w:rsidR="00D07148" w:rsidRPr="0051726B" w:rsidRDefault="00D07148" w:rsidP="00D07148">
                        <w:pPr>
                          <w:jc w:val="center"/>
                          <w:rPr>
                            <w:rFonts w:ascii="BIZ UDPゴシック" w:eastAsia="BIZ UDPゴシック" w:hAnsi="BIZ UDPゴシック"/>
                            <w:color w:val="FFFFFF" w:themeColor="background1"/>
                            <w:sz w:val="44"/>
                            <w:szCs w:val="48"/>
                          </w:rPr>
                        </w:pPr>
                        <w:r w:rsidRPr="0051726B">
                          <w:rPr>
                            <w:rFonts w:ascii="BIZ UDPゴシック" w:eastAsia="BIZ UDPゴシック" w:hAnsi="BIZ UDPゴシック" w:hint="eastAsia"/>
                            <w:color w:val="FFFFFF" w:themeColor="background1"/>
                            <w:sz w:val="32"/>
                            <w:szCs w:val="36"/>
                          </w:rPr>
                          <w:t>接触予防策</w:t>
                        </w:r>
                      </w:p>
                    </w:txbxContent>
                  </v:textbox>
                </v:roundre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1" o:spid="_x0000_s1030" type="#_x0000_t63" style="position:absolute;left:25826;top:497;width:26391;height:6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" adj="14566,26210" fillcolor="#c5e0b3 [1305]" stroked="f" strokeweight="1pt">
                  <v:textbox>
                    <w:txbxContent>
                      <w:p w14:paraId="13A77E7B" w14:textId="77777777" w:rsidR="004734F6" w:rsidRDefault="004734F6" w:rsidP="004734F6">
                        <w:pPr>
                          <w:spacing w:line="240" w:lineRule="exact"/>
                          <w:jc w:val="center"/>
                          <w:rPr>
                            <w:rFonts w:ascii="BIZ UDPゴシック" w:eastAsia="BIZ UDPゴシック" w:hAnsi="BIZ UDPゴシック"/>
                            <w:color w:val="000000" w:themeColor="text1"/>
                          </w:rPr>
                        </w:pPr>
                        <w:r w:rsidRPr="004734F6">
                          <w:rPr>
                            <w:rFonts w:ascii="BIZ UDPゴシック" w:eastAsia="BIZ UDPゴシック" w:hAnsi="BIZ UDPゴシック" w:hint="eastAsia"/>
                            <w:color w:val="000000" w:themeColor="text1"/>
                          </w:rPr>
                          <w:t>下痢や便失禁が</w:t>
                        </w:r>
                        <w:r>
                          <w:rPr>
                            <w:rFonts w:ascii="BIZ UDPゴシック" w:eastAsia="BIZ UDPゴシック" w:hAnsi="BIZ UDPゴシック" w:hint="eastAsia"/>
                            <w:color w:val="000000" w:themeColor="text1"/>
                          </w:rPr>
                          <w:t>あ</w:t>
                        </w:r>
                        <w:r w:rsidRPr="004734F6">
                          <w:rPr>
                            <w:rFonts w:ascii="BIZ UDPゴシック" w:eastAsia="BIZ UDPゴシック" w:hAnsi="BIZ UDPゴシック" w:hint="eastAsia"/>
                            <w:color w:val="000000" w:themeColor="text1"/>
                          </w:rPr>
                          <w:t>る、褥瘡からの排膿があるなど、</w:t>
                        </w:r>
                      </w:p>
                      <w:p w14:paraId="7169165B" w14:textId="12B061E0" w:rsidR="00D07148" w:rsidRPr="003275E0" w:rsidRDefault="004734F6" w:rsidP="004734F6">
                        <w:pPr>
                          <w:spacing w:line="240" w:lineRule="exact"/>
                          <w:jc w:val="center"/>
                          <w:rPr>
                            <w:color w:val="000000" w:themeColor="text1"/>
                          </w:rPr>
                        </w:pPr>
                        <w:r w:rsidRPr="004734F6">
                          <w:rPr>
                            <w:rFonts w:ascii="BIZ UDPゴシック" w:eastAsia="BIZ UDPゴシック" w:hAnsi="BIZ UDPゴシック" w:hint="eastAsia"/>
                            <w:color w:val="000000" w:themeColor="text1"/>
                          </w:rPr>
                          <w:t>周囲の環境が汚染されやすい症状・状況がある</w:t>
                        </w:r>
                        <w:r w:rsidRPr="004734F6">
                          <w:rPr>
                            <w:rFonts w:ascii="BIZ UDPゴシック" w:eastAsia="BIZ UDPゴシック" w:hAnsi="BIZ UDPゴシック" w:hint="eastAsia"/>
                            <w:color w:val="000000" w:themeColor="text1"/>
                            <w:sz w:val="20"/>
                            <w:szCs w:val="21"/>
                          </w:rPr>
                          <w:t>場合</w:t>
                        </w:r>
                      </w:p>
                    </w:txbxContent>
                  </v:textbox>
                </v:shape>
                <w10:wrap type="topAndBottom" anchorx="margin"/>
              </v:group>
            </w:pict>
          </mc:Fallback>
        </mc:AlternateContent>
      </w:r>
    </w:p>
    <w:tbl>
      <w:tblPr>
        <w:tblStyle w:val="a8"/>
        <w:tblpPr w:leftFromText="142" w:rightFromText="142" w:vertAnchor="page" w:horzAnchor="margin" w:tblpY="1481"/>
        <w:tblW w:w="9493" w:type="dxa"/>
        <w:tblLook w:val="04A0" w:firstRow="1" w:lastRow="0" w:firstColumn="1" w:lastColumn="0" w:noHBand="0" w:noVBand="1"/>
      </w:tblPr>
      <w:tblGrid>
        <w:gridCol w:w="1510"/>
        <w:gridCol w:w="3730"/>
        <w:gridCol w:w="4253"/>
      </w:tblGrid>
      <w:tr w:rsidR="00912517" w:rsidRPr="003275E0" w14:paraId="19CC7F4E" w14:textId="77777777" w:rsidTr="00FE1D5B">
        <w:trPr>
          <w:trHeight w:val="560"/>
        </w:trPr>
        <w:tc>
          <w:tcPr>
            <w:tcW w:w="1510" w:type="dxa"/>
          </w:tcPr>
          <w:p w14:paraId="641E25EE" w14:textId="77777777" w:rsidR="00912517" w:rsidRPr="003275E0" w:rsidRDefault="00912517" w:rsidP="00912517">
            <w:pPr>
              <w:spacing w:line="360" w:lineRule="exact"/>
              <w:jc w:val="center"/>
              <w:rPr>
                <w:rFonts w:ascii="BIZ UDPゴシック" w:eastAsia="BIZ UDPゴシック" w:hAnsi="BIZ UDPゴシック"/>
                <w:sz w:val="24"/>
                <w:szCs w:val="24"/>
              </w:rPr>
            </w:pPr>
          </w:p>
        </w:tc>
        <w:tc>
          <w:tcPr>
            <w:tcW w:w="3730" w:type="dxa"/>
          </w:tcPr>
          <w:p w14:paraId="73A1FD8A" w14:textId="66336346" w:rsidR="00912517" w:rsidRPr="003275E0" w:rsidRDefault="004734F6" w:rsidP="00B81120">
            <w:pPr>
              <w:spacing w:line="48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保菌者</w:t>
            </w:r>
          </w:p>
        </w:tc>
        <w:tc>
          <w:tcPr>
            <w:tcW w:w="4253" w:type="dxa"/>
          </w:tcPr>
          <w:p w14:paraId="4BEFF890" w14:textId="77777777" w:rsidR="004734F6" w:rsidRDefault="004734F6" w:rsidP="00B81120">
            <w:pPr>
              <w:spacing w:line="240" w:lineRule="exact"/>
              <w:jc w:val="center"/>
              <w:rPr>
                <w:rFonts w:ascii="BIZ UDPゴシック" w:eastAsia="BIZ UDPゴシック" w:hAnsi="BIZ UDPゴシック"/>
                <w:color w:val="000000" w:themeColor="text1"/>
                <w:sz w:val="22"/>
                <w:szCs w:val="24"/>
              </w:rPr>
            </w:pPr>
          </w:p>
          <w:p w14:paraId="28888E6C" w14:textId="0AC9AE36" w:rsidR="00912517" w:rsidRPr="00FE1D5B" w:rsidRDefault="00962B05" w:rsidP="00B81120">
            <w:pPr>
              <w:spacing w:line="240" w:lineRule="exact"/>
              <w:jc w:val="center"/>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感染症者</w:t>
            </w:r>
          </w:p>
        </w:tc>
      </w:tr>
      <w:tr w:rsidR="00912517" w:rsidRPr="003275E0" w14:paraId="3DDE1DC1" w14:textId="77777777" w:rsidTr="00FE1D5B">
        <w:trPr>
          <w:trHeight w:val="1124"/>
        </w:trPr>
        <w:tc>
          <w:tcPr>
            <w:tcW w:w="1510" w:type="dxa"/>
          </w:tcPr>
          <w:p w14:paraId="0028950A" w14:textId="77777777" w:rsidR="007330B9" w:rsidRDefault="007330B9" w:rsidP="00912517">
            <w:pPr>
              <w:spacing w:line="360" w:lineRule="exact"/>
              <w:rPr>
                <w:rFonts w:ascii="BIZ UDPゴシック" w:eastAsia="BIZ UDPゴシック" w:hAnsi="BIZ UDPゴシック"/>
                <w:sz w:val="24"/>
                <w:szCs w:val="24"/>
              </w:rPr>
            </w:pPr>
          </w:p>
          <w:p w14:paraId="553CA468" w14:textId="7699AA56" w:rsidR="00912517" w:rsidRPr="003275E0" w:rsidRDefault="00912517" w:rsidP="00912517">
            <w:pPr>
              <w:spacing w:line="360" w:lineRule="exact"/>
              <w:rPr>
                <w:rFonts w:ascii="BIZ UDPゴシック" w:eastAsia="BIZ UDPゴシック" w:hAnsi="BIZ UDPゴシック"/>
                <w:sz w:val="24"/>
                <w:szCs w:val="24"/>
              </w:rPr>
            </w:pPr>
            <w:r w:rsidRPr="003275E0">
              <w:rPr>
                <w:rFonts w:ascii="BIZ UDPゴシック" w:eastAsia="BIZ UDPゴシック" w:hAnsi="BIZ UDPゴシック" w:hint="eastAsia"/>
                <w:sz w:val="24"/>
                <w:szCs w:val="24"/>
              </w:rPr>
              <w:t>部屋の配置</w:t>
            </w:r>
          </w:p>
        </w:tc>
        <w:tc>
          <w:tcPr>
            <w:tcW w:w="7983" w:type="dxa"/>
            <w:gridSpan w:val="2"/>
          </w:tcPr>
          <w:p w14:paraId="271CF006" w14:textId="77777777" w:rsidR="007330B9" w:rsidRDefault="00912517" w:rsidP="007330B9">
            <w:pPr>
              <w:spacing w:before="240" w:line="360" w:lineRule="exact"/>
              <w:rPr>
                <w:rFonts w:ascii="BIZ UDPゴシック" w:eastAsia="BIZ UDPゴシック" w:hAnsi="BIZ UDPゴシック"/>
                <w:sz w:val="22"/>
              </w:rPr>
            </w:pPr>
            <w:r w:rsidRPr="00C95039">
              <w:rPr>
                <w:rFonts w:ascii="BIZ UDPゴシック" w:eastAsia="BIZ UDPゴシック" w:hAnsi="BIZ UDPゴシック" w:hint="eastAsia"/>
                <w:sz w:val="22"/>
              </w:rPr>
              <w:t>可能な限り、個室管理。個室がない場合は、同じVRE患者（保菌／定着）と</w:t>
            </w:r>
          </w:p>
          <w:p w14:paraId="3DB75900" w14:textId="48B01B87" w:rsidR="00912517" w:rsidRPr="00C95039" w:rsidRDefault="00912517" w:rsidP="007330B9">
            <w:pPr>
              <w:spacing w:line="360" w:lineRule="exact"/>
              <w:rPr>
                <w:rFonts w:ascii="BIZ UDPゴシック" w:eastAsia="BIZ UDPゴシック" w:hAnsi="BIZ UDPゴシック"/>
                <w:sz w:val="22"/>
              </w:rPr>
            </w:pPr>
            <w:r w:rsidRPr="00C95039">
              <w:rPr>
                <w:rFonts w:ascii="BIZ UDPゴシック" w:eastAsia="BIZ UDPゴシック" w:hAnsi="BIZ UDPゴシック" w:hint="eastAsia"/>
                <w:sz w:val="22"/>
              </w:rPr>
              <w:t>コホート（集団隔離）も可</w:t>
            </w:r>
          </w:p>
        </w:tc>
      </w:tr>
      <w:tr w:rsidR="00912517" w:rsidRPr="003275E0" w14:paraId="3A2A3091" w14:textId="77777777" w:rsidTr="00FE1D5B">
        <w:tblPrEx>
          <w:tblCellMar>
            <w:left w:w="99" w:type="dxa"/>
            <w:right w:w="99" w:type="dxa"/>
          </w:tblCellMar>
        </w:tblPrEx>
        <w:tc>
          <w:tcPr>
            <w:tcW w:w="1510" w:type="dxa"/>
          </w:tcPr>
          <w:p w14:paraId="080F40CE" w14:textId="77777777" w:rsidR="007330B9" w:rsidRDefault="007330B9" w:rsidP="00912517">
            <w:pPr>
              <w:spacing w:line="360" w:lineRule="exact"/>
              <w:rPr>
                <w:rFonts w:ascii="BIZ UDPゴシック" w:eastAsia="BIZ UDPゴシック" w:hAnsi="BIZ UDPゴシック"/>
                <w:sz w:val="24"/>
                <w:szCs w:val="24"/>
              </w:rPr>
            </w:pPr>
          </w:p>
          <w:p w14:paraId="46C3E4E4" w14:textId="77777777" w:rsidR="007330B9" w:rsidRDefault="007330B9" w:rsidP="00912517">
            <w:pPr>
              <w:spacing w:line="360" w:lineRule="exact"/>
              <w:rPr>
                <w:rFonts w:ascii="BIZ UDPゴシック" w:eastAsia="BIZ UDPゴシック" w:hAnsi="BIZ UDPゴシック"/>
                <w:sz w:val="24"/>
                <w:szCs w:val="24"/>
              </w:rPr>
            </w:pPr>
          </w:p>
          <w:p w14:paraId="4173641A" w14:textId="77777777" w:rsidR="007330B9" w:rsidRDefault="007330B9" w:rsidP="00912517">
            <w:pPr>
              <w:spacing w:line="360" w:lineRule="exact"/>
              <w:rPr>
                <w:rFonts w:ascii="BIZ UDPゴシック" w:eastAsia="BIZ UDPゴシック" w:hAnsi="BIZ UDPゴシック"/>
                <w:sz w:val="24"/>
                <w:szCs w:val="24"/>
              </w:rPr>
            </w:pPr>
          </w:p>
          <w:p w14:paraId="1E75D7DD" w14:textId="77777777" w:rsidR="007330B9" w:rsidRDefault="007330B9" w:rsidP="00912517">
            <w:pPr>
              <w:spacing w:line="360" w:lineRule="exact"/>
              <w:rPr>
                <w:rFonts w:ascii="BIZ UDPゴシック" w:eastAsia="BIZ UDPゴシック" w:hAnsi="BIZ UDPゴシック"/>
                <w:sz w:val="24"/>
                <w:szCs w:val="24"/>
              </w:rPr>
            </w:pPr>
          </w:p>
          <w:p w14:paraId="0D285D44" w14:textId="471E4357" w:rsidR="00912517" w:rsidRPr="003275E0" w:rsidRDefault="00912517" w:rsidP="00912517">
            <w:pPr>
              <w:spacing w:line="360" w:lineRule="exact"/>
              <w:rPr>
                <w:rFonts w:ascii="BIZ UDPゴシック" w:eastAsia="BIZ UDPゴシック" w:hAnsi="BIZ UDPゴシック"/>
                <w:sz w:val="24"/>
                <w:szCs w:val="24"/>
              </w:rPr>
            </w:pPr>
            <w:r w:rsidRPr="003275E0">
              <w:rPr>
                <w:rFonts w:ascii="BIZ UDPゴシック" w:eastAsia="BIZ UDPゴシック" w:hAnsi="BIZ UDPゴシック" w:hint="eastAsia"/>
                <w:sz w:val="24"/>
                <w:szCs w:val="24"/>
              </w:rPr>
              <w:t>個人防護具</w:t>
            </w:r>
          </w:p>
        </w:tc>
        <w:tc>
          <w:tcPr>
            <w:tcW w:w="3730" w:type="dxa"/>
          </w:tcPr>
          <w:p w14:paraId="608EBF9C" w14:textId="73425342" w:rsidR="00912517" w:rsidRPr="00083629" w:rsidRDefault="00912517" w:rsidP="00B81120">
            <w:pPr>
              <w:spacing w:before="240" w:line="360" w:lineRule="auto"/>
              <w:ind w:firstLineChars="300" w:firstLine="660"/>
              <w:rPr>
                <w:rFonts w:ascii="BIZ UDPゴシック" w:eastAsia="BIZ UDPゴシック" w:hAnsi="BIZ UDPゴシック"/>
                <w:color w:val="FF0000"/>
                <w:sz w:val="22"/>
              </w:rPr>
            </w:pPr>
            <w:r w:rsidRPr="00083629">
              <w:rPr>
                <w:rFonts w:ascii="BIZ UDPゴシック" w:eastAsia="BIZ UDPゴシック" w:hAnsi="BIZ UDPゴシック" w:hint="eastAsia"/>
                <w:color w:val="FF0000"/>
                <w:sz w:val="22"/>
              </w:rPr>
              <w:t>標準予防策に準</w:t>
            </w:r>
            <w:r w:rsidR="00083629">
              <w:rPr>
                <w:rFonts w:ascii="BIZ UDPゴシック" w:eastAsia="BIZ UDPゴシック" w:hAnsi="BIZ UDPゴシック" w:hint="eastAsia"/>
                <w:color w:val="FF0000"/>
                <w:sz w:val="22"/>
              </w:rPr>
              <w:t>じ</w:t>
            </w:r>
            <w:r w:rsidRPr="00083629">
              <w:rPr>
                <w:rFonts w:ascii="BIZ UDPゴシック" w:eastAsia="BIZ UDPゴシック" w:hAnsi="BIZ UDPゴシック" w:hint="eastAsia"/>
                <w:color w:val="FF0000"/>
                <w:sz w:val="22"/>
              </w:rPr>
              <w:t>る</w:t>
            </w:r>
          </w:p>
          <w:p w14:paraId="5F59AF91" w14:textId="243BDF44" w:rsidR="00912517" w:rsidRPr="00C95039" w:rsidRDefault="007330B9" w:rsidP="00912517">
            <w:pPr>
              <w:pStyle w:val="a3"/>
              <w:numPr>
                <w:ilvl w:val="0"/>
                <w:numId w:val="2"/>
              </w:numPr>
              <w:spacing w:line="360" w:lineRule="exact"/>
              <w:ind w:leftChars="0"/>
              <w:rPr>
                <w:rFonts w:ascii="BIZ UDPゴシック" w:eastAsia="BIZ UDPゴシック" w:hAnsi="BIZ UDPゴシック"/>
                <w:sz w:val="22"/>
              </w:rPr>
            </w:pPr>
            <w:r w:rsidRPr="00C95039">
              <w:rPr>
                <w:noProof/>
                <w:sz w:val="22"/>
              </w:rPr>
              <w:drawing>
                <wp:anchor distT="0" distB="0" distL="114300" distR="114300" simplePos="0" relativeHeight="251703296" behindDoc="0" locked="0" layoutInCell="1" allowOverlap="1" wp14:anchorId="0EE4BCBC" wp14:editId="27F0EDD9">
                  <wp:simplePos x="0" y="0"/>
                  <wp:positionH relativeFrom="column">
                    <wp:posOffset>1057910</wp:posOffset>
                  </wp:positionH>
                  <wp:positionV relativeFrom="paragraph">
                    <wp:posOffset>619760</wp:posOffset>
                  </wp:positionV>
                  <wp:extent cx="890270" cy="628650"/>
                  <wp:effectExtent l="0" t="0" r="5080" b="0"/>
                  <wp:wrapThrough wrapText="bothSides">
                    <wp:wrapPolygon edited="0">
                      <wp:start x="0" y="0"/>
                      <wp:lineTo x="0" y="20945"/>
                      <wp:lineTo x="21261" y="20945"/>
                      <wp:lineTo x="21261" y="0"/>
                      <wp:lineTo x="0" y="0"/>
                    </wp:wrapPolygon>
                  </wp:wrapThrough>
                  <wp:docPr id="15" name="Picture 2" descr="アルコール消毒イラスト／無料イラストなら「イラストAC」">
                    <a:extLst xmlns:a="http://schemas.openxmlformats.org/drawingml/2006/main">
                      <a:ext uri="{FF2B5EF4-FFF2-40B4-BE49-F238E27FC236}">
                        <a16:creationId xmlns:a16="http://schemas.microsoft.com/office/drawing/2014/main" id="{9F01D3E4-417B-2149-997A-32F86D2D1A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アルコール消毒イラスト／無料イラストなら「イラストAC」">
                            <a:extLst>
                              <a:ext uri="{FF2B5EF4-FFF2-40B4-BE49-F238E27FC236}">
                                <a16:creationId xmlns:a16="http://schemas.microsoft.com/office/drawing/2014/main" id="{9F01D3E4-417B-2149-997A-32F86D2D1A8E}"/>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270" cy="628650"/>
                          </a:xfrm>
                          <a:prstGeom prst="rect">
                            <a:avLst/>
                          </a:prstGeom>
                          <a:noFill/>
                        </pic:spPr>
                      </pic:pic>
                    </a:graphicData>
                  </a:graphic>
                  <wp14:sizeRelH relativeFrom="margin">
                    <wp14:pctWidth>0</wp14:pctWidth>
                  </wp14:sizeRelH>
                  <wp14:sizeRelV relativeFrom="margin">
                    <wp14:pctHeight>0</wp14:pctHeight>
                  </wp14:sizeRelV>
                </wp:anchor>
              </w:drawing>
            </w:r>
            <w:r w:rsidRPr="00C95039">
              <w:rPr>
                <w:noProof/>
                <w:sz w:val="22"/>
              </w:rPr>
              <w:drawing>
                <wp:anchor distT="0" distB="0" distL="114300" distR="114300" simplePos="0" relativeHeight="251702272" behindDoc="0" locked="0" layoutInCell="1" allowOverlap="1" wp14:anchorId="6F58FDC0" wp14:editId="1E189B43">
                  <wp:simplePos x="0" y="0"/>
                  <wp:positionH relativeFrom="column">
                    <wp:posOffset>226060</wp:posOffset>
                  </wp:positionH>
                  <wp:positionV relativeFrom="paragraph">
                    <wp:posOffset>619760</wp:posOffset>
                  </wp:positionV>
                  <wp:extent cx="679450" cy="828040"/>
                  <wp:effectExtent l="0" t="0" r="6350" b="0"/>
                  <wp:wrapThrough wrapText="bothSides">
                    <wp:wrapPolygon edited="0">
                      <wp:start x="18168" y="497"/>
                      <wp:lineTo x="0" y="7951"/>
                      <wp:lineTo x="0" y="14908"/>
                      <wp:lineTo x="606" y="17393"/>
                      <wp:lineTo x="7267" y="19380"/>
                      <wp:lineTo x="8479" y="20374"/>
                      <wp:lineTo x="12112" y="20374"/>
                      <wp:lineTo x="12718" y="17393"/>
                      <wp:lineTo x="15746" y="17393"/>
                      <wp:lineTo x="21196" y="12423"/>
                      <wp:lineTo x="21196" y="497"/>
                      <wp:lineTo x="18168" y="497"/>
                    </wp:wrapPolygon>
                  </wp:wrapThrough>
                  <wp:docPr id="14" name="Picture 2" descr="石鹸のついた手のイラスト">
                    <a:extLst xmlns:a="http://schemas.openxmlformats.org/drawingml/2006/main">
                      <a:ext uri="{FF2B5EF4-FFF2-40B4-BE49-F238E27FC236}">
                        <a16:creationId xmlns:a16="http://schemas.microsoft.com/office/drawing/2014/main" id="{36D3A33C-7904-B24E-1FAA-3700FAEFDF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descr="石鹸のついた手のイラスト">
                            <a:extLst>
                              <a:ext uri="{FF2B5EF4-FFF2-40B4-BE49-F238E27FC236}">
                                <a16:creationId xmlns:a16="http://schemas.microsoft.com/office/drawing/2014/main" id="{36D3A33C-7904-B24E-1FAA-3700FAEFDF2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450" cy="828040"/>
                          </a:xfrm>
                          <a:prstGeom prst="rect">
                            <a:avLst/>
                          </a:prstGeom>
                          <a:noFill/>
                        </pic:spPr>
                      </pic:pic>
                    </a:graphicData>
                  </a:graphic>
                  <wp14:sizeRelH relativeFrom="margin">
                    <wp14:pctWidth>0</wp14:pctWidth>
                  </wp14:sizeRelH>
                  <wp14:sizeRelV relativeFrom="margin">
                    <wp14:pctHeight>0</wp14:pctHeight>
                  </wp14:sizeRelV>
                </wp:anchor>
              </w:drawing>
            </w:r>
            <w:r w:rsidR="00912517" w:rsidRPr="00C95039">
              <w:rPr>
                <w:rFonts w:ascii="BIZ UDPゴシック" w:eastAsia="BIZ UDPゴシック" w:hAnsi="BIZ UDPゴシック" w:hint="eastAsia"/>
                <w:sz w:val="22"/>
              </w:rPr>
              <w:t>特に手指衛生の徹底</w:t>
            </w:r>
          </w:p>
        </w:tc>
        <w:tc>
          <w:tcPr>
            <w:tcW w:w="4253" w:type="dxa"/>
          </w:tcPr>
          <w:p w14:paraId="772EE2A2" w14:textId="1EB750D3" w:rsidR="00FE1D5B" w:rsidRPr="00083629" w:rsidRDefault="00B81120" w:rsidP="00B81120">
            <w:pPr>
              <w:spacing w:before="280" w:line="360" w:lineRule="exact"/>
              <w:ind w:firstLineChars="300" w:firstLine="660"/>
              <w:rPr>
                <w:rFonts w:ascii="BIZ UDPゴシック" w:eastAsia="BIZ UDPゴシック" w:hAnsi="BIZ UDPゴシック"/>
                <w:color w:val="FF0000"/>
                <w:sz w:val="22"/>
              </w:rPr>
            </w:pPr>
            <w:r>
              <w:rPr>
                <w:rFonts w:ascii="BIZ UDPゴシック" w:eastAsia="BIZ UDPゴシック" w:hAnsi="BIZ UDPゴシック" w:hint="eastAsia"/>
                <w:color w:val="FF0000"/>
                <w:sz w:val="22"/>
              </w:rPr>
              <w:t>接触予防策　+　標準予防策</w:t>
            </w:r>
          </w:p>
          <w:p w14:paraId="7356671A" w14:textId="77777777" w:rsidR="00B81120" w:rsidRDefault="00912517" w:rsidP="00B81120">
            <w:pPr>
              <w:pStyle w:val="a3"/>
              <w:numPr>
                <w:ilvl w:val="0"/>
                <w:numId w:val="2"/>
              </w:numPr>
              <w:spacing w:before="120" w:line="360" w:lineRule="exact"/>
              <w:ind w:leftChars="0"/>
              <w:rPr>
                <w:rFonts w:ascii="BIZ UDPゴシック" w:eastAsia="BIZ UDPゴシック" w:hAnsi="BIZ UDPゴシック"/>
                <w:sz w:val="22"/>
              </w:rPr>
            </w:pPr>
            <w:r w:rsidRPr="00FE1D5B">
              <w:rPr>
                <w:rFonts w:ascii="BIZ UDPゴシック" w:eastAsia="BIZ UDPゴシック" w:hAnsi="BIZ UDPゴシック" w:hint="eastAsia"/>
                <w:sz w:val="22"/>
              </w:rPr>
              <w:t>ケアの際は、体液や分泌液の接触の</w:t>
            </w:r>
          </w:p>
          <w:p w14:paraId="0EB13D19" w14:textId="7A10D8B4" w:rsidR="00912517" w:rsidRPr="00B81120" w:rsidRDefault="00912517" w:rsidP="00B81120">
            <w:pPr>
              <w:pStyle w:val="a3"/>
              <w:spacing w:line="360" w:lineRule="exact"/>
              <w:ind w:leftChars="0" w:left="420"/>
              <w:rPr>
                <w:rFonts w:ascii="BIZ UDPゴシック" w:eastAsia="BIZ UDPゴシック" w:hAnsi="BIZ UDPゴシック"/>
                <w:sz w:val="22"/>
              </w:rPr>
            </w:pPr>
            <w:r w:rsidRPr="00B81120">
              <w:rPr>
                <w:rFonts w:ascii="BIZ UDPゴシック" w:eastAsia="BIZ UDPゴシック" w:hAnsi="BIZ UDPゴシック" w:hint="eastAsia"/>
                <w:sz w:val="22"/>
              </w:rPr>
              <w:t>有無にかかわらず</w:t>
            </w:r>
          </w:p>
          <w:p w14:paraId="40819F61" w14:textId="5C6E3FA0" w:rsidR="00912517" w:rsidRPr="00FE1D5B" w:rsidRDefault="007330B9" w:rsidP="00FE1D5B">
            <w:pPr>
              <w:pStyle w:val="a3"/>
              <w:spacing w:line="360" w:lineRule="exact"/>
              <w:ind w:leftChars="0" w:left="420"/>
              <w:rPr>
                <w:rFonts w:ascii="BIZ UDPゴシック" w:eastAsia="BIZ UDPゴシック" w:hAnsi="BIZ UDPゴシック"/>
                <w:sz w:val="22"/>
                <w:u w:val="single"/>
              </w:rPr>
            </w:pPr>
            <w:r w:rsidRPr="00FE1D5B">
              <w:rPr>
                <w:noProof/>
                <w:sz w:val="22"/>
                <w:u w:val="single"/>
              </w:rPr>
              <w:drawing>
                <wp:anchor distT="0" distB="0" distL="114300" distR="114300" simplePos="0" relativeHeight="251698176" behindDoc="0" locked="0" layoutInCell="1" allowOverlap="1" wp14:anchorId="40FA54A1" wp14:editId="6828897F">
                  <wp:simplePos x="0" y="0"/>
                  <wp:positionH relativeFrom="column">
                    <wp:posOffset>934720</wp:posOffset>
                  </wp:positionH>
                  <wp:positionV relativeFrom="paragraph">
                    <wp:posOffset>422910</wp:posOffset>
                  </wp:positionV>
                  <wp:extent cx="541020" cy="436880"/>
                  <wp:effectExtent l="0" t="0" r="0" b="1270"/>
                  <wp:wrapThrough wrapText="bothSides">
                    <wp:wrapPolygon edited="0">
                      <wp:start x="0" y="0"/>
                      <wp:lineTo x="0" y="20721"/>
                      <wp:lineTo x="20535" y="20721"/>
                      <wp:lineTo x="20535" y="0"/>
                      <wp:lineTo x="0" y="0"/>
                    </wp:wrapPolygon>
                  </wp:wrapThrough>
                  <wp:docPr id="17" name="Picture 4" descr="ガウンのイラスト🎨【フリー素材】｜看護roo![カンゴルー]">
                    <a:extLst xmlns:a="http://schemas.openxmlformats.org/drawingml/2006/main">
                      <a:ext uri="{FF2B5EF4-FFF2-40B4-BE49-F238E27FC236}">
                        <a16:creationId xmlns:a16="http://schemas.microsoft.com/office/drawing/2014/main" id="{65C89218-914F-40A7-B215-18BC68539F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descr="ガウンのイラスト🎨【フリー素材】｜看護roo![カンゴルー]">
                            <a:extLst>
                              <a:ext uri="{FF2B5EF4-FFF2-40B4-BE49-F238E27FC236}">
                                <a16:creationId xmlns:a16="http://schemas.microsoft.com/office/drawing/2014/main" id="{65C89218-914F-40A7-B215-18BC68539F2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436880"/>
                          </a:xfrm>
                          <a:prstGeom prst="rect">
                            <a:avLst/>
                          </a:prstGeom>
                          <a:noFill/>
                        </pic:spPr>
                      </pic:pic>
                    </a:graphicData>
                  </a:graphic>
                  <wp14:sizeRelH relativeFrom="margin">
                    <wp14:pctWidth>0</wp14:pctWidth>
                  </wp14:sizeRelH>
                  <wp14:sizeRelV relativeFrom="margin">
                    <wp14:pctHeight>0</wp14:pctHeight>
                  </wp14:sizeRelV>
                </wp:anchor>
              </w:drawing>
            </w:r>
            <w:r w:rsidRPr="00FE1D5B">
              <w:rPr>
                <w:noProof/>
                <w:sz w:val="22"/>
                <w:u w:val="single"/>
              </w:rPr>
              <w:drawing>
                <wp:anchor distT="0" distB="0" distL="114300" distR="114300" simplePos="0" relativeHeight="251699200" behindDoc="0" locked="0" layoutInCell="1" allowOverlap="1" wp14:anchorId="64535978" wp14:editId="680A5FF0">
                  <wp:simplePos x="0" y="0"/>
                  <wp:positionH relativeFrom="column">
                    <wp:posOffset>1872615</wp:posOffset>
                  </wp:positionH>
                  <wp:positionV relativeFrom="paragraph">
                    <wp:posOffset>378460</wp:posOffset>
                  </wp:positionV>
                  <wp:extent cx="419100" cy="511175"/>
                  <wp:effectExtent l="0" t="0" r="0" b="3175"/>
                  <wp:wrapThrough wrapText="bothSides">
                    <wp:wrapPolygon edited="0">
                      <wp:start x="16691" y="0"/>
                      <wp:lineTo x="1964" y="6440"/>
                      <wp:lineTo x="0" y="8050"/>
                      <wp:lineTo x="0" y="16904"/>
                      <wp:lineTo x="6873" y="20929"/>
                      <wp:lineTo x="12764" y="20929"/>
                      <wp:lineTo x="14727" y="19319"/>
                      <wp:lineTo x="19636" y="14489"/>
                      <wp:lineTo x="20618" y="8855"/>
                      <wp:lineTo x="20618" y="0"/>
                      <wp:lineTo x="16691" y="0"/>
                    </wp:wrapPolygon>
                  </wp:wrapThrough>
                  <wp:docPr id="16" name="Picture 2" descr="石鹸のついた手のイラスト">
                    <a:extLst xmlns:a="http://schemas.openxmlformats.org/drawingml/2006/main">
                      <a:ext uri="{FF2B5EF4-FFF2-40B4-BE49-F238E27FC236}">
                        <a16:creationId xmlns:a16="http://schemas.microsoft.com/office/drawing/2014/main" id="{36D3A33C-7904-B24E-1FAA-3700FAEFDF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descr="石鹸のついた手のイラスト">
                            <a:extLst>
                              <a:ext uri="{FF2B5EF4-FFF2-40B4-BE49-F238E27FC236}">
                                <a16:creationId xmlns:a16="http://schemas.microsoft.com/office/drawing/2014/main" id="{36D3A33C-7904-B24E-1FAA-3700FAEFDF25}"/>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511175"/>
                          </a:xfrm>
                          <a:prstGeom prst="rect">
                            <a:avLst/>
                          </a:prstGeom>
                          <a:noFill/>
                        </pic:spPr>
                      </pic:pic>
                    </a:graphicData>
                  </a:graphic>
                  <wp14:sizeRelH relativeFrom="margin">
                    <wp14:pctWidth>0</wp14:pctWidth>
                  </wp14:sizeRelH>
                  <wp14:sizeRelV relativeFrom="margin">
                    <wp14:pctHeight>0</wp14:pctHeight>
                  </wp14:sizeRelV>
                </wp:anchor>
              </w:drawing>
            </w:r>
            <w:r w:rsidRPr="00FE1D5B">
              <w:rPr>
                <w:noProof/>
                <w:sz w:val="22"/>
                <w:u w:val="single"/>
              </w:rPr>
              <w:drawing>
                <wp:anchor distT="0" distB="0" distL="114300" distR="114300" simplePos="0" relativeHeight="251697152" behindDoc="0" locked="0" layoutInCell="1" allowOverlap="1" wp14:anchorId="76C69C14" wp14:editId="49CB7162">
                  <wp:simplePos x="0" y="0"/>
                  <wp:positionH relativeFrom="column">
                    <wp:posOffset>151765</wp:posOffset>
                  </wp:positionH>
                  <wp:positionV relativeFrom="paragraph">
                    <wp:posOffset>422910</wp:posOffset>
                  </wp:positionV>
                  <wp:extent cx="379730" cy="436880"/>
                  <wp:effectExtent l="0" t="0" r="1270" b="1270"/>
                  <wp:wrapThrough wrapText="bothSides">
                    <wp:wrapPolygon edited="0">
                      <wp:start x="0" y="0"/>
                      <wp:lineTo x="0" y="20721"/>
                      <wp:lineTo x="20589" y="20721"/>
                      <wp:lineTo x="20589" y="0"/>
                      <wp:lineTo x="0" y="0"/>
                    </wp:wrapPolygon>
                  </wp:wrapThrough>
                  <wp:docPr id="18" name="Picture 4" descr="医療用手袋イラスト／無料イラストなら「イラストAC」">
                    <a:extLst xmlns:a="http://schemas.openxmlformats.org/drawingml/2006/main">
                      <a:ext uri="{FF2B5EF4-FFF2-40B4-BE49-F238E27FC236}">
                        <a16:creationId xmlns:a16="http://schemas.microsoft.com/office/drawing/2014/main" id="{B91D18AD-1BE8-440A-8EAA-B1495CD6C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descr="医療用手袋イラスト／無料イラストなら「イラストAC」">
                            <a:extLst>
                              <a:ext uri="{FF2B5EF4-FFF2-40B4-BE49-F238E27FC236}">
                                <a16:creationId xmlns:a16="http://schemas.microsoft.com/office/drawing/2014/main" id="{B91D18AD-1BE8-440A-8EAA-B1495CD6CD94}"/>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937" t="8061" r="4330" b="13155"/>
                          <a:stretch/>
                        </pic:blipFill>
                        <pic:spPr bwMode="auto">
                          <a:xfrm>
                            <a:off x="0" y="0"/>
                            <a:ext cx="379730" cy="436880"/>
                          </a:xfrm>
                          <a:prstGeom prst="rect">
                            <a:avLst/>
                          </a:prstGeom>
                          <a:noFill/>
                        </pic:spPr>
                      </pic:pic>
                    </a:graphicData>
                  </a:graphic>
                  <wp14:sizeRelH relativeFrom="margin">
                    <wp14:pctWidth>0</wp14:pctWidth>
                  </wp14:sizeRelH>
                  <wp14:sizeRelV relativeFrom="margin">
                    <wp14:pctHeight>0</wp14:pctHeight>
                  </wp14:sizeRelV>
                </wp:anchor>
              </w:drawing>
            </w:r>
            <w:r w:rsidR="00C95039" w:rsidRPr="00FE1D5B">
              <w:rPr>
                <w:rFonts w:ascii="BIZ UDPゴシック" w:eastAsia="BIZ UDPゴシック" w:hAnsi="BIZ UDPゴシック" w:hint="eastAsia"/>
                <w:noProof/>
                <w:sz w:val="22"/>
                <w:u w:val="single"/>
              </w:rPr>
              <mc:AlternateContent>
                <mc:Choice Requires="wps">
                  <w:drawing>
                    <wp:anchor distT="0" distB="0" distL="114300" distR="114300" simplePos="0" relativeHeight="251701248" behindDoc="0" locked="0" layoutInCell="1" allowOverlap="1" wp14:anchorId="5DE8C374" wp14:editId="6354B9E7">
                      <wp:simplePos x="0" y="0"/>
                      <wp:positionH relativeFrom="column">
                        <wp:posOffset>1540510</wp:posOffset>
                      </wp:positionH>
                      <wp:positionV relativeFrom="paragraph">
                        <wp:posOffset>538480</wp:posOffset>
                      </wp:positionV>
                      <wp:extent cx="150495" cy="161290"/>
                      <wp:effectExtent l="0" t="0" r="20955" b="10160"/>
                      <wp:wrapThrough wrapText="bothSides">
                        <wp:wrapPolygon edited="0">
                          <wp:start x="2734" y="0"/>
                          <wp:lineTo x="0" y="7654"/>
                          <wp:lineTo x="0" y="15307"/>
                          <wp:lineTo x="2734" y="20409"/>
                          <wp:lineTo x="19139" y="20409"/>
                          <wp:lineTo x="21873" y="15307"/>
                          <wp:lineTo x="21873" y="7654"/>
                          <wp:lineTo x="19139" y="0"/>
                          <wp:lineTo x="2734" y="0"/>
                        </wp:wrapPolygon>
                      </wp:wrapThrough>
                      <wp:docPr id="4" name="十字形 4"/>
                      <wp:cNvGraphicFramePr/>
                      <a:graphic xmlns:a="http://schemas.openxmlformats.org/drawingml/2006/main">
                        <a:graphicData uri="http://schemas.microsoft.com/office/word/2010/wordprocessingShape">
                          <wps:wsp>
                            <wps:cNvSpPr/>
                            <wps:spPr>
                              <a:xfrm>
                                <a:off x="0" y="0"/>
                                <a:ext cx="150495" cy="161290"/>
                              </a:xfrm>
                              <a:prstGeom prst="plus">
                                <a:avLst>
                                  <a:gd name="adj" fmla="val 3835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95C8416" id="十字形 4" o:spid="_x0000_s1026" type="#_x0000_t11" style="position:absolute;left:0;text-align:left;margin-left:121.3pt;margin-top:42.4pt;width:11.85pt;height:1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" adj="8285" fillcolor="#4472c4" strokecolor="#2f528f" strokeweight="1pt">
                      <w10:wrap type="through"/>
                    </v:shape>
                  </w:pict>
                </mc:Fallback>
              </mc:AlternateContent>
            </w:r>
            <w:r w:rsidR="00C95039" w:rsidRPr="00FE1D5B">
              <w:rPr>
                <w:rFonts w:ascii="BIZ UDPゴシック" w:eastAsia="BIZ UDPゴシック" w:hAnsi="BIZ UDPゴシック" w:hint="eastAsia"/>
                <w:noProof/>
                <w:sz w:val="22"/>
                <w:u w:val="single"/>
              </w:rPr>
              <mc:AlternateContent>
                <mc:Choice Requires="wps">
                  <w:drawing>
                    <wp:anchor distT="0" distB="0" distL="114300" distR="114300" simplePos="0" relativeHeight="251700224" behindDoc="0" locked="0" layoutInCell="1" allowOverlap="1" wp14:anchorId="06960B98" wp14:editId="15D81133">
                      <wp:simplePos x="0" y="0"/>
                      <wp:positionH relativeFrom="column">
                        <wp:posOffset>728980</wp:posOffset>
                      </wp:positionH>
                      <wp:positionV relativeFrom="paragraph">
                        <wp:posOffset>541020</wp:posOffset>
                      </wp:positionV>
                      <wp:extent cx="151075" cy="161759"/>
                      <wp:effectExtent l="0" t="0" r="20955" b="10160"/>
                      <wp:wrapNone/>
                      <wp:docPr id="10" name="十字形 10"/>
                      <wp:cNvGraphicFramePr/>
                      <a:graphic xmlns:a="http://schemas.openxmlformats.org/drawingml/2006/main">
                        <a:graphicData uri="http://schemas.microsoft.com/office/word/2010/wordprocessingShape">
                          <wps:wsp>
                            <wps:cNvSpPr/>
                            <wps:spPr>
                              <a:xfrm>
                                <a:off x="0" y="0"/>
                                <a:ext cx="151075" cy="161759"/>
                              </a:xfrm>
                              <a:prstGeom prst="plus">
                                <a:avLst>
                                  <a:gd name="adj" fmla="val 3835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056671C" id="十字形 10" o:spid="_x0000_s1026" type="#_x0000_t11" style="position:absolute;left:0;text-align:left;margin-left:57.4pt;margin-top:42.6pt;width:11.9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" adj="8285" fillcolor="#4472c4" strokecolor="#2f528f" strokeweight="1pt"/>
                  </w:pict>
                </mc:Fallback>
              </mc:AlternateContent>
            </w:r>
            <w:r w:rsidR="00912517" w:rsidRPr="00FE1D5B">
              <w:rPr>
                <w:rFonts w:ascii="BIZ UDPゴシック" w:eastAsia="BIZ UDPゴシック" w:hAnsi="BIZ UDPゴシック" w:hint="eastAsia"/>
                <w:sz w:val="22"/>
                <w:u w:val="single"/>
              </w:rPr>
              <w:t>手袋＋ガウン（エプロン）を着用</w:t>
            </w:r>
          </w:p>
          <w:p w14:paraId="7E285B92" w14:textId="1020D455" w:rsidR="00912517" w:rsidRPr="00C95039" w:rsidRDefault="00912517" w:rsidP="00912517">
            <w:pPr>
              <w:spacing w:line="360" w:lineRule="exact"/>
              <w:ind w:firstLineChars="300" w:firstLine="660"/>
              <w:rPr>
                <w:rFonts w:ascii="BIZ UDPゴシック" w:eastAsia="BIZ UDPゴシック" w:hAnsi="BIZ UDPゴシック"/>
                <w:sz w:val="22"/>
              </w:rPr>
            </w:pPr>
            <w:r w:rsidRPr="00C95039">
              <w:rPr>
                <w:rFonts w:ascii="BIZ UDPゴシック" w:eastAsia="BIZ UDPゴシック" w:hAnsi="BIZ UDPゴシック" w:hint="eastAsia"/>
                <w:sz w:val="22"/>
              </w:rPr>
              <w:t xml:space="preserve">　　　　　　</w:t>
            </w:r>
          </w:p>
          <w:p w14:paraId="6325BF56" w14:textId="43B47A2F" w:rsidR="00912517" w:rsidRPr="00B81120" w:rsidRDefault="00912517" w:rsidP="00B81120">
            <w:pPr>
              <w:pStyle w:val="a3"/>
              <w:numPr>
                <w:ilvl w:val="0"/>
                <w:numId w:val="2"/>
              </w:numPr>
              <w:spacing w:after="240" w:line="360" w:lineRule="exact"/>
              <w:ind w:leftChars="0"/>
              <w:rPr>
                <w:rFonts w:ascii="BIZ UDPゴシック" w:eastAsia="BIZ UDPゴシック" w:hAnsi="BIZ UDPゴシック"/>
                <w:sz w:val="22"/>
              </w:rPr>
            </w:pPr>
            <w:r w:rsidRPr="00B81120">
              <w:rPr>
                <w:rFonts w:ascii="BIZ UDPゴシック" w:eastAsia="BIZ UDPゴシック" w:hAnsi="BIZ UDPゴシック" w:hint="eastAsia"/>
                <w:b/>
                <w:bCs/>
                <w:color w:val="FF0000"/>
                <w:sz w:val="22"/>
              </w:rPr>
              <w:t>部屋を出る前に正しく脱ぎ</w:t>
            </w:r>
            <w:r w:rsidR="007330B9" w:rsidRPr="00B81120">
              <w:rPr>
                <w:rFonts w:ascii="BIZ UDPゴシック" w:eastAsia="BIZ UDPゴシック" w:hAnsi="BIZ UDPゴシック" w:hint="eastAsia"/>
                <w:b/>
                <w:bCs/>
                <w:color w:val="FF0000"/>
                <w:sz w:val="22"/>
              </w:rPr>
              <w:t>、</w:t>
            </w:r>
            <w:r w:rsidRPr="00B81120">
              <w:rPr>
                <w:rFonts w:ascii="BIZ UDPゴシック" w:eastAsia="BIZ UDPゴシック" w:hAnsi="BIZ UDPゴシック" w:hint="eastAsia"/>
                <w:sz w:val="22"/>
              </w:rPr>
              <w:t>手指消毒をしてから退室する（手の汚染がある時は石鹸＋流水手洗いをおこなう）</w:t>
            </w:r>
          </w:p>
        </w:tc>
      </w:tr>
      <w:tr w:rsidR="00912517" w:rsidRPr="003275E0" w14:paraId="46FCE7E4" w14:textId="77777777" w:rsidTr="00FE1D5B">
        <w:trPr>
          <w:trHeight w:val="1044"/>
        </w:trPr>
        <w:tc>
          <w:tcPr>
            <w:tcW w:w="1510" w:type="dxa"/>
          </w:tcPr>
          <w:p w14:paraId="2C683C32" w14:textId="77777777" w:rsidR="007330B9" w:rsidRDefault="007330B9" w:rsidP="007330B9">
            <w:pPr>
              <w:spacing w:line="360" w:lineRule="exact"/>
              <w:jc w:val="center"/>
              <w:rPr>
                <w:rFonts w:ascii="BIZ UDPゴシック" w:eastAsia="BIZ UDPゴシック" w:hAnsi="BIZ UDPゴシック"/>
                <w:sz w:val="24"/>
                <w:szCs w:val="24"/>
              </w:rPr>
            </w:pPr>
          </w:p>
          <w:p w14:paraId="7F95FAD8" w14:textId="615C48F8" w:rsidR="00912517" w:rsidRPr="003275E0" w:rsidRDefault="00912517" w:rsidP="007330B9">
            <w:pPr>
              <w:spacing w:line="360" w:lineRule="exact"/>
              <w:jc w:val="center"/>
              <w:rPr>
                <w:rFonts w:ascii="BIZ UDPゴシック" w:eastAsia="BIZ UDPゴシック" w:hAnsi="BIZ UDPゴシック"/>
                <w:sz w:val="24"/>
                <w:szCs w:val="24"/>
              </w:rPr>
            </w:pPr>
            <w:r w:rsidRPr="003275E0">
              <w:rPr>
                <w:rFonts w:ascii="BIZ UDPゴシック" w:eastAsia="BIZ UDPゴシック" w:hAnsi="BIZ UDPゴシック" w:hint="eastAsia"/>
                <w:sz w:val="24"/>
                <w:szCs w:val="24"/>
              </w:rPr>
              <w:t>環境清掃</w:t>
            </w:r>
          </w:p>
        </w:tc>
        <w:tc>
          <w:tcPr>
            <w:tcW w:w="7983" w:type="dxa"/>
            <w:gridSpan w:val="2"/>
          </w:tcPr>
          <w:p w14:paraId="24F430B2" w14:textId="1456CD20" w:rsidR="00912517" w:rsidRPr="00C95039" w:rsidRDefault="00BF2553" w:rsidP="00B81120">
            <w:pPr>
              <w:spacing w:before="240"/>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706368" behindDoc="0" locked="0" layoutInCell="1" allowOverlap="1" wp14:anchorId="050B1A93" wp14:editId="721AEC81">
                      <wp:simplePos x="0" y="0"/>
                      <wp:positionH relativeFrom="column">
                        <wp:posOffset>-20955</wp:posOffset>
                      </wp:positionH>
                      <wp:positionV relativeFrom="paragraph">
                        <wp:posOffset>143510</wp:posOffset>
                      </wp:positionV>
                      <wp:extent cx="952500" cy="311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52500" cy="311150"/>
                              </a:xfrm>
                              <a:prstGeom prst="rect">
                                <a:avLst/>
                              </a:prstGeom>
                              <a:noFill/>
                              <a:ln w="6350">
                                <a:noFill/>
                              </a:ln>
                            </wps:spPr>
                            <wps:txbx>
                              <w:txbxContent>
                                <w:p w14:paraId="66629D43" w14:textId="6C308E8A" w:rsidR="00BF2553" w:rsidRPr="00BF2553" w:rsidRDefault="00BF2553">
                                  <w:pPr>
                                    <w:rPr>
                                      <w:rFonts w:ascii="BIZ UDPゴシック" w:eastAsia="BIZ UDPゴシック" w:hAnsi="BIZ UDPゴシック"/>
                                    </w:rPr>
                                  </w:pPr>
                                  <w:r w:rsidRPr="00BF2553">
                                    <w:rPr>
                                      <w:rFonts w:ascii="BIZ UDPゴシック" w:eastAsia="BIZ UDPゴシック" w:hAnsi="BIZ UDPゴシック" w:hint="eastAsia"/>
                                    </w:rPr>
                                    <w:t>１回／日以上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B1A93" id="_x0000_t202" coordsize="21600,21600" o:spt="202" path="m,l,21600r21600,l21600,xe">
                      <v:stroke joinstyle="miter"/>
                      <v:path gradientshapeok="t" o:connecttype="rect"/>
                    </v:shapetype>
                    <v:shape id="テキスト ボックス 6" o:spid="_x0000_s1031" type="#_x0000_t202" style="position:absolute;left:0;text-align:left;margin-left:-1.65pt;margin-top:11.3pt;width:75pt;height: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" filled="f" stroked="f" strokeweight=".5pt">
                      <v:textbox>
                        <w:txbxContent>
                          <w:p w14:paraId="66629D43" w14:textId="6C308E8A" w:rsidR="00BF2553" w:rsidRPr="00BF2553" w:rsidRDefault="00BF2553">
                            <w:pPr>
                              <w:rPr>
                                <w:rFonts w:ascii="BIZ UDPゴシック" w:eastAsia="BIZ UDPゴシック" w:hAnsi="BIZ UDPゴシック" w:hint="eastAsia"/>
                              </w:rPr>
                            </w:pPr>
                            <w:r w:rsidRPr="00BF2553">
                              <w:rPr>
                                <w:rFonts w:ascii="BIZ UDPゴシック" w:eastAsia="BIZ UDPゴシック" w:hAnsi="BIZ UDPゴシック" w:hint="eastAsia"/>
                              </w:rPr>
                              <w:t>１回／日以上</w:t>
                            </w:r>
                          </w:p>
                        </w:txbxContent>
                      </v:textbox>
                    </v:shape>
                  </w:pict>
                </mc:Fallback>
              </mc:AlternateContent>
            </w:r>
            <w:r w:rsidRPr="00C95039">
              <w:rPr>
                <w:rFonts w:ascii="BIZ UDPゴシック" w:eastAsia="BIZ UDPゴシック" w:hAnsi="BIZ UDPゴシック" w:hint="eastAsia"/>
                <w:noProof/>
                <w:sz w:val="22"/>
              </w:rPr>
              <mc:AlternateContent>
                <mc:Choice Requires="wps">
                  <w:drawing>
                    <wp:anchor distT="0" distB="0" distL="114300" distR="114300" simplePos="0" relativeHeight="251704320" behindDoc="0" locked="0" layoutInCell="1" allowOverlap="1" wp14:anchorId="169A2FB5" wp14:editId="6F74CE6C">
                      <wp:simplePos x="0" y="0"/>
                      <wp:positionH relativeFrom="column">
                        <wp:posOffset>992505</wp:posOffset>
                      </wp:positionH>
                      <wp:positionV relativeFrom="paragraph">
                        <wp:posOffset>201930</wp:posOffset>
                      </wp:positionV>
                      <wp:extent cx="150495" cy="161290"/>
                      <wp:effectExtent l="0" t="0" r="20955" b="10160"/>
                      <wp:wrapThrough wrapText="bothSides">
                        <wp:wrapPolygon edited="0">
                          <wp:start x="2734" y="0"/>
                          <wp:lineTo x="0" y="7654"/>
                          <wp:lineTo x="0" y="15307"/>
                          <wp:lineTo x="2734" y="20409"/>
                          <wp:lineTo x="19139" y="20409"/>
                          <wp:lineTo x="21873" y="15307"/>
                          <wp:lineTo x="21873" y="7654"/>
                          <wp:lineTo x="19139" y="0"/>
                          <wp:lineTo x="2734" y="0"/>
                        </wp:wrapPolygon>
                      </wp:wrapThrough>
                      <wp:docPr id="12" name="十字形 12"/>
                      <wp:cNvGraphicFramePr/>
                      <a:graphic xmlns:a="http://schemas.openxmlformats.org/drawingml/2006/main">
                        <a:graphicData uri="http://schemas.microsoft.com/office/word/2010/wordprocessingShape">
                          <wps:wsp>
                            <wps:cNvSpPr/>
                            <wps:spPr>
                              <a:xfrm>
                                <a:off x="0" y="0"/>
                                <a:ext cx="150495" cy="161290"/>
                              </a:xfrm>
                              <a:prstGeom prst="plus">
                                <a:avLst>
                                  <a:gd name="adj" fmla="val 3835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2ACF7" id="十字形 12" o:spid="_x0000_s1026" type="#_x0000_t11" style="position:absolute;left:0;text-align:left;margin-left:78.15pt;margin-top:15.9pt;width:11.85pt;height:1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" adj="8285" fillcolor="#4472c4" strokecolor="#2f528f" strokeweight="1pt">
                      <w10:wrap type="through"/>
                    </v:shape>
                  </w:pict>
                </mc:Fallback>
              </mc:AlternateContent>
            </w:r>
            <w:r w:rsidR="00B81120">
              <w:rPr>
                <w:rFonts w:ascii="BIZ UDPゴシック" w:eastAsia="BIZ UDPゴシック" w:hAnsi="BIZ UDPゴシック" w:hint="eastAsia"/>
                <w:noProof/>
                <w:sz w:val="24"/>
                <w:szCs w:val="24"/>
              </w:rPr>
              <mc:AlternateContent>
                <mc:Choice Requires="wps">
                  <w:drawing>
                    <wp:anchor distT="0" distB="0" distL="114300" distR="114300" simplePos="0" relativeHeight="251705344" behindDoc="0" locked="0" layoutInCell="1" allowOverlap="1" wp14:anchorId="25D39104" wp14:editId="1960386C">
                      <wp:simplePos x="0" y="0"/>
                      <wp:positionH relativeFrom="column">
                        <wp:posOffset>1236345</wp:posOffset>
                      </wp:positionH>
                      <wp:positionV relativeFrom="paragraph">
                        <wp:posOffset>54610</wp:posOffset>
                      </wp:positionV>
                      <wp:extent cx="3790950" cy="533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90950" cy="533400"/>
                              </a:xfrm>
                              <a:prstGeom prst="rect">
                                <a:avLst/>
                              </a:prstGeom>
                              <a:noFill/>
                              <a:ln w="6350">
                                <a:noFill/>
                              </a:ln>
                            </wps:spPr>
                            <wps:txbx>
                              <w:txbxContent>
                                <w:p w14:paraId="5CEFCB0A" w14:textId="31A8C9E4" w:rsidR="00B81120" w:rsidRDefault="00B81120" w:rsidP="00B81120">
                                  <w:pPr>
                                    <w:spacing w:line="240" w:lineRule="atLeast"/>
                                    <w:rPr>
                                      <w:rFonts w:ascii="BIZ UDPゴシック" w:eastAsia="BIZ UDPゴシック" w:hAnsi="BIZ UDPゴシック"/>
                                      <w:sz w:val="22"/>
                                    </w:rPr>
                                  </w:pPr>
                                  <w:r w:rsidRPr="00C95039">
                                    <w:rPr>
                                      <w:rFonts w:ascii="BIZ UDPゴシック" w:eastAsia="BIZ UDPゴシック" w:hAnsi="BIZ UDPゴシック" w:hint="eastAsia"/>
                                      <w:sz w:val="22"/>
                                    </w:rPr>
                                    <w:t>高頻度接触面（ドアノブ、ベッド柵、スイッチ等）</w:t>
                                  </w:r>
                                  <w:r>
                                    <w:rPr>
                                      <w:rFonts w:ascii="BIZ UDPゴシック" w:eastAsia="BIZ UDPゴシック" w:hAnsi="BIZ UDPゴシック" w:hint="eastAsia"/>
                                      <w:sz w:val="22"/>
                                    </w:rPr>
                                    <w:t>はアルコール</w:t>
                                  </w:r>
                                </w:p>
                                <w:p w14:paraId="3355F01E" w14:textId="406C3FB6" w:rsidR="00B81120" w:rsidRDefault="00B81120" w:rsidP="00B81120">
                                  <w:pPr>
                                    <w:spacing w:line="240" w:lineRule="atLeast"/>
                                    <w:rPr>
                                      <w:rFonts w:ascii="BIZ UDPゴシック" w:eastAsia="BIZ UDPゴシック" w:hAnsi="BIZ UDPゴシック"/>
                                      <w:sz w:val="22"/>
                                    </w:rPr>
                                  </w:pPr>
                                  <w:r>
                                    <w:rPr>
                                      <w:rFonts w:ascii="BIZ UDPゴシック" w:eastAsia="BIZ UDPゴシック" w:hAnsi="BIZ UDPゴシック" w:hint="eastAsia"/>
                                      <w:sz w:val="22"/>
                                    </w:rPr>
                                    <w:t>または低水準消毒薬で定期的に</w:t>
                                  </w:r>
                                  <w:r w:rsidR="00B526DB">
                                    <w:rPr>
                                      <w:rFonts w:ascii="BIZ UDPゴシック" w:eastAsia="BIZ UDPゴシック" w:hAnsi="BIZ UDPゴシック" w:hint="eastAsia"/>
                                      <w:sz w:val="22"/>
                                    </w:rPr>
                                    <w:t>清掃・</w:t>
                                  </w:r>
                                  <w:r>
                                    <w:rPr>
                                      <w:rFonts w:ascii="BIZ UDPゴシック" w:eastAsia="BIZ UDPゴシック" w:hAnsi="BIZ UDPゴシック" w:hint="eastAsia"/>
                                      <w:sz w:val="22"/>
                                    </w:rPr>
                                    <w:t>消毒しましょう</w:t>
                                  </w:r>
                                </w:p>
                                <w:p w14:paraId="66444362" w14:textId="77777777" w:rsidR="00B81120" w:rsidRDefault="00B81120" w:rsidP="00B81120">
                                  <w:pPr>
                                    <w:spacing w:before="240"/>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63D9E29D" w14:textId="77777777" w:rsidR="00B81120" w:rsidRPr="00C95039" w:rsidRDefault="00B81120" w:rsidP="00B81120">
                                  <w:pPr>
                                    <w:spacing w:before="240"/>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5A48FD8B" w14:textId="77777777" w:rsidR="00B81120" w:rsidRPr="00B81120" w:rsidRDefault="00B811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39104" id="テキスト ボックス 5" o:spid="_x0000_s1032" type="#_x0000_t202" style="position:absolute;left:0;text-align:left;margin-left:97.35pt;margin-top:4.3pt;width:298.5pt;height: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" filled="f" stroked="f" strokeweight=".5pt">
                      <v:textbox>
                        <w:txbxContent>
                          <w:p w14:paraId="5CEFCB0A" w14:textId="31A8C9E4" w:rsidR="00B81120" w:rsidRDefault="00B81120" w:rsidP="00B81120">
                            <w:pPr>
                              <w:spacing w:line="240" w:lineRule="atLeast"/>
                              <w:rPr>
                                <w:rFonts w:ascii="BIZ UDPゴシック" w:eastAsia="BIZ UDPゴシック" w:hAnsi="BIZ UDPゴシック"/>
                                <w:sz w:val="22"/>
                              </w:rPr>
                            </w:pPr>
                            <w:r w:rsidRPr="00C95039">
                              <w:rPr>
                                <w:rFonts w:ascii="BIZ UDPゴシック" w:eastAsia="BIZ UDPゴシック" w:hAnsi="BIZ UDPゴシック" w:hint="eastAsia"/>
                                <w:sz w:val="22"/>
                              </w:rPr>
                              <w:t>高頻度接触面（ドアノブ、ベッド柵、スイッチ等）</w:t>
                            </w:r>
                            <w:r>
                              <w:rPr>
                                <w:rFonts w:ascii="BIZ UDPゴシック" w:eastAsia="BIZ UDPゴシック" w:hAnsi="BIZ UDPゴシック" w:hint="eastAsia"/>
                                <w:sz w:val="22"/>
                              </w:rPr>
                              <w:t>はアルコール</w:t>
                            </w:r>
                          </w:p>
                          <w:p w14:paraId="3355F01E" w14:textId="406C3FB6" w:rsidR="00B81120" w:rsidRDefault="00B81120" w:rsidP="00B81120">
                            <w:pPr>
                              <w:spacing w:line="240" w:lineRule="atLeast"/>
                              <w:rPr>
                                <w:rFonts w:ascii="BIZ UDPゴシック" w:eastAsia="BIZ UDPゴシック" w:hAnsi="BIZ UDPゴシック" w:hint="eastAsia"/>
                                <w:sz w:val="22"/>
                              </w:rPr>
                            </w:pPr>
                            <w:r>
                              <w:rPr>
                                <w:rFonts w:ascii="BIZ UDPゴシック" w:eastAsia="BIZ UDPゴシック" w:hAnsi="BIZ UDPゴシック" w:hint="eastAsia"/>
                                <w:sz w:val="22"/>
                              </w:rPr>
                              <w:t>または低水準消毒薬で定期的に</w:t>
                            </w:r>
                            <w:r w:rsidR="00B526DB">
                              <w:rPr>
                                <w:rFonts w:ascii="BIZ UDPゴシック" w:eastAsia="BIZ UDPゴシック" w:hAnsi="BIZ UDPゴシック" w:hint="eastAsia"/>
                                <w:sz w:val="22"/>
                              </w:rPr>
                              <w:t>清掃・</w:t>
                            </w:r>
                            <w:r>
                              <w:rPr>
                                <w:rFonts w:ascii="BIZ UDPゴシック" w:eastAsia="BIZ UDPゴシック" w:hAnsi="BIZ UDPゴシック" w:hint="eastAsia"/>
                                <w:sz w:val="22"/>
                              </w:rPr>
                              <w:t>消毒しましょう</w:t>
                            </w:r>
                          </w:p>
                          <w:p w14:paraId="66444362" w14:textId="77777777" w:rsidR="00B81120" w:rsidRDefault="00B81120" w:rsidP="00B81120">
                            <w:pPr>
                              <w:spacing w:before="240"/>
                              <w:rPr>
                                <w:rFonts w:ascii="BIZ UDPゴシック" w:eastAsia="BIZ UDPゴシック" w:hAnsi="BIZ UDPゴシック" w:hint="eastAsia"/>
                                <w:sz w:val="22"/>
                              </w:rPr>
                            </w:pPr>
                            <w:r>
                              <w:rPr>
                                <w:rFonts w:ascii="BIZ UDPゴシック" w:eastAsia="BIZ UDPゴシック" w:hAnsi="BIZ UDPゴシック" w:hint="eastAsia"/>
                                <w:sz w:val="22"/>
                              </w:rPr>
                              <w:t xml:space="preserve">　　　　　　　　　　　　　</w:t>
                            </w:r>
                          </w:p>
                          <w:p w14:paraId="63D9E29D" w14:textId="77777777" w:rsidR="00B81120" w:rsidRPr="00C95039" w:rsidRDefault="00B81120" w:rsidP="00B81120">
                            <w:pPr>
                              <w:spacing w:before="240"/>
                              <w:rPr>
                                <w:rFonts w:ascii="BIZ UDPゴシック" w:eastAsia="BIZ UDPゴシック" w:hAnsi="BIZ UDPゴシック" w:hint="eastAsia"/>
                                <w:sz w:val="22"/>
                              </w:rPr>
                            </w:pPr>
                            <w:r>
                              <w:rPr>
                                <w:rFonts w:ascii="BIZ UDPゴシック" w:eastAsia="BIZ UDPゴシック" w:hAnsi="BIZ UDPゴシック" w:hint="eastAsia"/>
                                <w:sz w:val="22"/>
                              </w:rPr>
                              <w:t xml:space="preserve">　　　　　　　　　　　　　　　</w:t>
                            </w:r>
                          </w:p>
                          <w:p w14:paraId="5A48FD8B" w14:textId="77777777" w:rsidR="00B81120" w:rsidRPr="00B81120" w:rsidRDefault="00B81120"/>
                        </w:txbxContent>
                      </v:textbox>
                    </v:shape>
                  </w:pict>
                </mc:Fallback>
              </mc:AlternateContent>
            </w:r>
            <w:r w:rsidR="00912517" w:rsidRPr="00C95039">
              <w:rPr>
                <w:rFonts w:ascii="BIZ UDPゴシック" w:eastAsia="BIZ UDPゴシック" w:hAnsi="BIZ UDPゴシック" w:hint="eastAsia"/>
                <w:sz w:val="22"/>
              </w:rPr>
              <w:t xml:space="preserve">　　　　</w:t>
            </w:r>
            <w:r w:rsidR="007330B9">
              <w:rPr>
                <w:rFonts w:ascii="BIZ UDPゴシック" w:eastAsia="BIZ UDPゴシック" w:hAnsi="BIZ UDPゴシック" w:hint="eastAsia"/>
                <w:sz w:val="22"/>
              </w:rPr>
              <w:t xml:space="preserve">　　　　</w:t>
            </w:r>
          </w:p>
        </w:tc>
      </w:tr>
      <w:tr w:rsidR="00C95039" w:rsidRPr="003275E0" w14:paraId="0F6E5047" w14:textId="77777777" w:rsidTr="00BF2553">
        <w:trPr>
          <w:trHeight w:val="1105"/>
        </w:trPr>
        <w:tc>
          <w:tcPr>
            <w:tcW w:w="1510" w:type="dxa"/>
          </w:tcPr>
          <w:p w14:paraId="200A8150" w14:textId="77777777" w:rsidR="007330B9" w:rsidRDefault="007330B9" w:rsidP="00BF2553">
            <w:pPr>
              <w:spacing w:line="360" w:lineRule="exact"/>
              <w:rPr>
                <w:rFonts w:ascii="BIZ UDPゴシック" w:eastAsia="BIZ UDPゴシック" w:hAnsi="BIZ UDPゴシック"/>
                <w:sz w:val="24"/>
                <w:szCs w:val="24"/>
              </w:rPr>
            </w:pPr>
          </w:p>
          <w:p w14:paraId="0A4840A0" w14:textId="44E854D0" w:rsidR="00C95039" w:rsidRDefault="007330B9" w:rsidP="00912517">
            <w:pPr>
              <w:spacing w:line="360" w:lineRule="exact"/>
              <w:jc w:val="center"/>
              <w:rPr>
                <w:rFonts w:ascii="BIZ UDPゴシック" w:eastAsia="BIZ UDPゴシック" w:hAnsi="BIZ UDPゴシック"/>
                <w:sz w:val="24"/>
                <w:szCs w:val="24"/>
              </w:rPr>
            </w:pPr>
            <w:r w:rsidRPr="007330B9">
              <w:rPr>
                <w:rFonts w:ascii="BIZ UDPゴシック" w:eastAsia="BIZ UDPゴシック" w:hAnsi="BIZ UDPゴシック" w:hint="eastAsia"/>
                <w:sz w:val="24"/>
                <w:szCs w:val="24"/>
              </w:rPr>
              <w:t>物品</w:t>
            </w:r>
          </w:p>
        </w:tc>
        <w:tc>
          <w:tcPr>
            <w:tcW w:w="7983" w:type="dxa"/>
            <w:gridSpan w:val="2"/>
          </w:tcPr>
          <w:p w14:paraId="10F5FDB2" w14:textId="536456DE" w:rsidR="00C95039" w:rsidRPr="00C95039" w:rsidRDefault="00C95039" w:rsidP="007330B9">
            <w:pPr>
              <w:pStyle w:val="a3"/>
              <w:numPr>
                <w:ilvl w:val="0"/>
                <w:numId w:val="17"/>
              </w:numPr>
              <w:spacing w:before="240" w:line="360" w:lineRule="exact"/>
              <w:ind w:leftChars="0"/>
              <w:rPr>
                <w:rFonts w:ascii="BIZ UDPゴシック" w:eastAsia="BIZ UDPゴシック" w:hAnsi="BIZ UDPゴシック"/>
                <w:sz w:val="22"/>
              </w:rPr>
            </w:pPr>
            <w:r w:rsidRPr="00C95039">
              <w:rPr>
                <w:rFonts w:ascii="BIZ UDPゴシック" w:eastAsia="BIZ UDPゴシック" w:hAnsi="BIZ UDPゴシック" w:hint="eastAsia"/>
                <w:sz w:val="22"/>
              </w:rPr>
              <w:t>できるだけ専用化（聴診器、体温計等）</w:t>
            </w:r>
          </w:p>
          <w:p w14:paraId="13611BA5" w14:textId="124FDABB" w:rsidR="00C95039" w:rsidRPr="00C95039" w:rsidRDefault="00C95039" w:rsidP="00FE1D5B">
            <w:pPr>
              <w:pStyle w:val="a3"/>
              <w:numPr>
                <w:ilvl w:val="0"/>
                <w:numId w:val="17"/>
              </w:numPr>
              <w:spacing w:line="360" w:lineRule="exact"/>
              <w:ind w:leftChars="0"/>
              <w:rPr>
                <w:rFonts w:ascii="BIZ UDPゴシック" w:eastAsia="BIZ UDPゴシック" w:hAnsi="BIZ UDPゴシック"/>
                <w:sz w:val="22"/>
              </w:rPr>
            </w:pPr>
            <w:r w:rsidRPr="00C95039">
              <w:rPr>
                <w:rFonts w:ascii="BIZ UDPゴシック" w:eastAsia="BIZ UDPゴシック" w:hAnsi="BIZ UDPゴシック" w:hint="eastAsia"/>
                <w:sz w:val="22"/>
              </w:rPr>
              <w:t>尿器や陰洗ボトルは、１患者使用ごとに、しっかり消毒・洗浄・乾燥</w:t>
            </w:r>
            <w:r w:rsidR="00FE1D5B">
              <w:rPr>
                <w:rFonts w:ascii="BIZ UDPゴシック" w:eastAsia="BIZ UDPゴシック" w:hAnsi="BIZ UDPゴシック" w:hint="eastAsia"/>
                <w:sz w:val="22"/>
              </w:rPr>
              <w:t>し</w:t>
            </w:r>
            <w:r w:rsidRPr="00C95039">
              <w:rPr>
                <w:rFonts w:ascii="BIZ UDPゴシック" w:eastAsia="BIZ UDPゴシック" w:hAnsi="BIZ UDPゴシック" w:hint="eastAsia"/>
                <w:sz w:val="22"/>
              </w:rPr>
              <w:t>ましょう</w:t>
            </w:r>
            <w:r w:rsidR="00BF2553">
              <w:rPr>
                <w:rFonts w:ascii="BIZ UDPゴシック" w:eastAsia="BIZ UDPゴシック" w:hAnsi="BIZ UDPゴシック" w:hint="eastAsia"/>
                <w:sz w:val="22"/>
              </w:rPr>
              <w:t xml:space="preserve">　　　　</w:t>
            </w:r>
          </w:p>
        </w:tc>
      </w:tr>
      <w:tr w:rsidR="00C95039" w:rsidRPr="003275E0" w14:paraId="642BB1D5" w14:textId="77777777" w:rsidTr="00FE1D5B">
        <w:trPr>
          <w:trHeight w:val="840"/>
        </w:trPr>
        <w:tc>
          <w:tcPr>
            <w:tcW w:w="1510" w:type="dxa"/>
          </w:tcPr>
          <w:p w14:paraId="524233E2" w14:textId="77777777" w:rsidR="007330B9" w:rsidRDefault="007330B9" w:rsidP="00912517">
            <w:pPr>
              <w:spacing w:line="360" w:lineRule="exact"/>
              <w:jc w:val="center"/>
              <w:rPr>
                <w:rFonts w:ascii="BIZ UDPゴシック" w:eastAsia="BIZ UDPゴシック" w:hAnsi="BIZ UDPゴシック"/>
                <w:sz w:val="24"/>
                <w:szCs w:val="24"/>
              </w:rPr>
            </w:pPr>
          </w:p>
          <w:p w14:paraId="46AFCD8E" w14:textId="77777777" w:rsidR="007330B9" w:rsidRDefault="007330B9" w:rsidP="007330B9">
            <w:pPr>
              <w:spacing w:line="360" w:lineRule="exact"/>
              <w:jc w:val="center"/>
              <w:rPr>
                <w:rFonts w:ascii="BIZ UDPゴシック" w:eastAsia="BIZ UDPゴシック" w:hAnsi="BIZ UDPゴシック"/>
                <w:sz w:val="24"/>
                <w:szCs w:val="24"/>
              </w:rPr>
            </w:pPr>
          </w:p>
          <w:p w14:paraId="0C22C6E5" w14:textId="4E0F940E" w:rsidR="00C95039" w:rsidRDefault="007330B9" w:rsidP="007330B9">
            <w:pPr>
              <w:spacing w:line="36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入浴</w:t>
            </w:r>
          </w:p>
        </w:tc>
        <w:tc>
          <w:tcPr>
            <w:tcW w:w="3730" w:type="dxa"/>
          </w:tcPr>
          <w:p w14:paraId="49225A06" w14:textId="0D202C73" w:rsidR="00604CB9" w:rsidRDefault="00604CB9" w:rsidP="00604CB9">
            <w:pPr>
              <w:pStyle w:val="a3"/>
              <w:spacing w:line="360" w:lineRule="exact"/>
              <w:ind w:leftChars="0" w:left="420"/>
              <w:rPr>
                <w:rFonts w:ascii="BIZ UDPゴシック" w:eastAsia="BIZ UDPゴシック" w:hAnsi="BIZ UDPゴシック"/>
                <w:sz w:val="22"/>
              </w:rPr>
            </w:pPr>
          </w:p>
          <w:p w14:paraId="3DC30A20" w14:textId="7E7681C6" w:rsidR="00C95039" w:rsidRPr="00C95039" w:rsidRDefault="00C95039" w:rsidP="00C95039">
            <w:pPr>
              <w:pStyle w:val="a3"/>
              <w:numPr>
                <w:ilvl w:val="0"/>
                <w:numId w:val="17"/>
              </w:numPr>
              <w:spacing w:line="360" w:lineRule="exact"/>
              <w:ind w:leftChars="0"/>
              <w:rPr>
                <w:rFonts w:ascii="BIZ UDPゴシック" w:eastAsia="BIZ UDPゴシック" w:hAnsi="BIZ UDPゴシック"/>
                <w:sz w:val="22"/>
              </w:rPr>
            </w:pPr>
            <w:r w:rsidRPr="00C95039">
              <w:rPr>
                <w:rFonts w:ascii="BIZ UDPゴシック" w:eastAsia="BIZ UDPゴシック" w:hAnsi="BIZ UDPゴシック" w:hint="eastAsia"/>
                <w:sz w:val="22"/>
              </w:rPr>
              <w:t>終了後は熱湯で洗い流し、</w:t>
            </w:r>
          </w:p>
          <w:p w14:paraId="6CD19AAB" w14:textId="0A2E4B58" w:rsidR="00C95039" w:rsidRPr="00C95039" w:rsidRDefault="00C95039" w:rsidP="00C95039">
            <w:pPr>
              <w:pStyle w:val="a3"/>
              <w:spacing w:line="360" w:lineRule="exact"/>
              <w:ind w:leftChars="0" w:left="420"/>
              <w:rPr>
                <w:rFonts w:ascii="BIZ UDPゴシック" w:eastAsia="BIZ UDPゴシック" w:hAnsi="BIZ UDPゴシック"/>
                <w:sz w:val="22"/>
              </w:rPr>
            </w:pPr>
            <w:r w:rsidRPr="00C95039">
              <w:rPr>
                <w:rFonts w:ascii="BIZ UDPゴシック" w:eastAsia="BIZ UDPゴシック" w:hAnsi="BIZ UDPゴシック" w:hint="eastAsia"/>
                <w:sz w:val="22"/>
              </w:rPr>
              <w:t>浴室をしっかり乾燥させる</w:t>
            </w:r>
          </w:p>
        </w:tc>
        <w:tc>
          <w:tcPr>
            <w:tcW w:w="4253" w:type="dxa"/>
          </w:tcPr>
          <w:p w14:paraId="37677E4E" w14:textId="68BC563B" w:rsidR="00C95039" w:rsidRPr="00C95039" w:rsidRDefault="00C95039" w:rsidP="007330B9">
            <w:pPr>
              <w:pStyle w:val="a3"/>
              <w:numPr>
                <w:ilvl w:val="0"/>
                <w:numId w:val="17"/>
              </w:numPr>
              <w:spacing w:before="240" w:line="360" w:lineRule="exact"/>
              <w:ind w:leftChars="0"/>
              <w:rPr>
                <w:rFonts w:ascii="BIZ UDPゴシック" w:eastAsia="BIZ UDPゴシック" w:hAnsi="BIZ UDPゴシック"/>
                <w:sz w:val="22"/>
              </w:rPr>
            </w:pPr>
            <w:r w:rsidRPr="00C95039">
              <w:rPr>
                <w:rFonts w:ascii="BIZ UDPゴシック" w:eastAsia="BIZ UDPゴシック" w:hAnsi="BIZ UDPゴシック" w:hint="eastAsia"/>
                <w:sz w:val="22"/>
              </w:rPr>
              <w:t>患者の湿性生体物質に触れた箇所（椅子等）は消毒を行う</w:t>
            </w:r>
          </w:p>
          <w:p w14:paraId="2D34F870" w14:textId="18653607" w:rsidR="00C95039" w:rsidRPr="00C95039" w:rsidRDefault="00C95039" w:rsidP="007330B9">
            <w:pPr>
              <w:pStyle w:val="a3"/>
              <w:numPr>
                <w:ilvl w:val="0"/>
                <w:numId w:val="17"/>
              </w:numPr>
              <w:spacing w:after="240" w:line="360" w:lineRule="exact"/>
              <w:ind w:leftChars="0"/>
              <w:rPr>
                <w:rFonts w:ascii="BIZ UDPゴシック" w:eastAsia="BIZ UDPゴシック" w:hAnsi="BIZ UDPゴシック"/>
                <w:sz w:val="22"/>
              </w:rPr>
            </w:pPr>
            <w:r w:rsidRPr="00C95039">
              <w:rPr>
                <w:rFonts w:ascii="BIZ UDPゴシック" w:eastAsia="BIZ UDPゴシック" w:hAnsi="BIZ UDPゴシック" w:hint="eastAsia"/>
                <w:sz w:val="22"/>
              </w:rPr>
              <w:t>終了後は熱湯で洗い流し、浴室をしっかり乾燥させる</w:t>
            </w:r>
          </w:p>
        </w:tc>
      </w:tr>
      <w:tr w:rsidR="00C95039" w:rsidRPr="003275E0" w14:paraId="6584E0BA" w14:textId="77777777" w:rsidTr="00FE1D5B">
        <w:trPr>
          <w:trHeight w:val="840"/>
        </w:trPr>
        <w:tc>
          <w:tcPr>
            <w:tcW w:w="1510" w:type="dxa"/>
          </w:tcPr>
          <w:p w14:paraId="41EB4C1D" w14:textId="77777777" w:rsidR="007330B9" w:rsidRPr="007330B9" w:rsidRDefault="007330B9" w:rsidP="007330B9">
            <w:pPr>
              <w:spacing w:before="240" w:line="360" w:lineRule="exact"/>
              <w:jc w:val="center"/>
              <w:rPr>
                <w:rFonts w:ascii="BIZ UDPゴシック" w:eastAsia="BIZ UDPゴシック" w:hAnsi="BIZ UDPゴシック"/>
                <w:sz w:val="24"/>
                <w:szCs w:val="24"/>
              </w:rPr>
            </w:pPr>
            <w:r w:rsidRPr="007330B9">
              <w:rPr>
                <w:rFonts w:ascii="BIZ UDPゴシック" w:eastAsia="BIZ UDPゴシック" w:hAnsi="BIZ UDPゴシック" w:hint="eastAsia"/>
                <w:sz w:val="24"/>
                <w:szCs w:val="24"/>
              </w:rPr>
              <w:t>退室後の</w:t>
            </w:r>
          </w:p>
          <w:p w14:paraId="077200CB" w14:textId="7AD3CD3F" w:rsidR="00C95039" w:rsidRDefault="007330B9" w:rsidP="007330B9">
            <w:pPr>
              <w:spacing w:line="360" w:lineRule="exact"/>
              <w:jc w:val="center"/>
              <w:rPr>
                <w:rFonts w:ascii="BIZ UDPゴシック" w:eastAsia="BIZ UDPゴシック" w:hAnsi="BIZ UDPゴシック"/>
                <w:sz w:val="24"/>
                <w:szCs w:val="24"/>
              </w:rPr>
            </w:pPr>
            <w:r w:rsidRPr="007330B9">
              <w:rPr>
                <w:rFonts w:ascii="BIZ UDPゴシック" w:eastAsia="BIZ UDPゴシック" w:hAnsi="BIZ UDPゴシック" w:hint="eastAsia"/>
                <w:sz w:val="24"/>
                <w:szCs w:val="24"/>
              </w:rPr>
              <w:t>清掃</w:t>
            </w:r>
          </w:p>
        </w:tc>
        <w:tc>
          <w:tcPr>
            <w:tcW w:w="7983" w:type="dxa"/>
            <w:gridSpan w:val="2"/>
          </w:tcPr>
          <w:p w14:paraId="3BB7F1D0" w14:textId="77777777" w:rsidR="007330B9" w:rsidRDefault="007330B9" w:rsidP="007330B9">
            <w:pPr>
              <w:pStyle w:val="a3"/>
              <w:numPr>
                <w:ilvl w:val="0"/>
                <w:numId w:val="17"/>
              </w:numPr>
              <w:spacing w:before="240" w:line="360" w:lineRule="exact"/>
              <w:ind w:leftChars="0"/>
              <w:rPr>
                <w:rFonts w:ascii="BIZ UDPゴシック" w:eastAsia="BIZ UDPゴシック" w:hAnsi="BIZ UDPゴシック"/>
                <w:sz w:val="22"/>
              </w:rPr>
            </w:pPr>
            <w:r w:rsidRPr="007330B9">
              <w:rPr>
                <w:rFonts w:ascii="BIZ UDPゴシック" w:eastAsia="BIZ UDPゴシック" w:hAnsi="BIZ UDPゴシック" w:hint="eastAsia"/>
                <w:sz w:val="22"/>
              </w:rPr>
              <w:t>高頻度接触面（ドアノブ、ベッド柵、スイッチ、オーバーテーブル等）　を</w:t>
            </w:r>
          </w:p>
          <w:p w14:paraId="2C135F73" w14:textId="0366E7C1" w:rsidR="007330B9" w:rsidRPr="007330B9" w:rsidRDefault="007330B9" w:rsidP="00BF2553">
            <w:pPr>
              <w:spacing w:line="360" w:lineRule="exact"/>
              <w:ind w:firstLineChars="200" w:firstLine="440"/>
              <w:rPr>
                <w:rFonts w:ascii="BIZ UDPゴシック" w:eastAsia="BIZ UDPゴシック" w:hAnsi="BIZ UDPゴシック"/>
                <w:sz w:val="22"/>
              </w:rPr>
            </w:pPr>
            <w:r w:rsidRPr="00BF2553">
              <w:rPr>
                <w:rFonts w:ascii="BIZ UDPゴシック" w:eastAsia="BIZ UDPゴシック" w:hAnsi="BIZ UDPゴシック" w:hint="eastAsia"/>
                <w:sz w:val="22"/>
              </w:rPr>
              <w:t>中心に</w:t>
            </w:r>
            <w:r w:rsidR="00BF2553" w:rsidRPr="00BF2553">
              <w:rPr>
                <w:rFonts w:ascii="BIZ UDPゴシック" w:eastAsia="BIZ UDPゴシック" w:hAnsi="BIZ UDPゴシック" w:hint="eastAsia"/>
                <w:sz w:val="22"/>
              </w:rPr>
              <w:t>アルコールまたは低水準消毒薬</w:t>
            </w:r>
            <w:r w:rsidRPr="007330B9">
              <w:rPr>
                <w:rFonts w:ascii="BIZ UDPゴシック" w:eastAsia="BIZ UDPゴシック" w:hAnsi="BIZ UDPゴシック" w:hint="eastAsia"/>
                <w:sz w:val="22"/>
              </w:rPr>
              <w:t>で</w:t>
            </w:r>
            <w:r w:rsidR="00B526DB">
              <w:rPr>
                <w:rFonts w:ascii="BIZ UDPゴシック" w:eastAsia="BIZ UDPゴシック" w:hAnsi="BIZ UDPゴシック" w:hint="eastAsia"/>
                <w:sz w:val="22"/>
              </w:rPr>
              <w:t>清掃・</w:t>
            </w:r>
            <w:r w:rsidR="00BF2553">
              <w:rPr>
                <w:rFonts w:ascii="BIZ UDPゴシック" w:eastAsia="BIZ UDPゴシック" w:hAnsi="BIZ UDPゴシック" w:hint="eastAsia"/>
                <w:sz w:val="22"/>
              </w:rPr>
              <w:t>消毒します</w:t>
            </w:r>
          </w:p>
          <w:p w14:paraId="3B9530FB" w14:textId="1AC49EC4" w:rsidR="00C95039" w:rsidRPr="00C95039" w:rsidRDefault="00C95039" w:rsidP="007330B9">
            <w:pPr>
              <w:pStyle w:val="a3"/>
              <w:spacing w:line="360" w:lineRule="exact"/>
              <w:ind w:leftChars="0" w:left="420"/>
              <w:rPr>
                <w:rFonts w:ascii="BIZ UDPゴシック" w:eastAsia="BIZ UDPゴシック" w:hAnsi="BIZ UDPゴシック"/>
                <w:sz w:val="22"/>
              </w:rPr>
            </w:pPr>
          </w:p>
        </w:tc>
      </w:tr>
      <w:tr w:rsidR="007330B9" w:rsidRPr="003275E0" w14:paraId="098EE87D" w14:textId="77777777" w:rsidTr="00FE1D5B">
        <w:trPr>
          <w:trHeight w:val="840"/>
        </w:trPr>
        <w:tc>
          <w:tcPr>
            <w:tcW w:w="1510" w:type="dxa"/>
          </w:tcPr>
          <w:p w14:paraId="035EA7E9" w14:textId="77777777" w:rsidR="007330B9" w:rsidRDefault="007330B9" w:rsidP="007330B9">
            <w:pPr>
              <w:spacing w:line="360" w:lineRule="exact"/>
              <w:jc w:val="center"/>
              <w:rPr>
                <w:rFonts w:ascii="BIZ UDPゴシック" w:eastAsia="BIZ UDPゴシック" w:hAnsi="BIZ UDPゴシック"/>
                <w:sz w:val="24"/>
                <w:szCs w:val="24"/>
              </w:rPr>
            </w:pPr>
          </w:p>
          <w:p w14:paraId="2C20371B" w14:textId="47A79728" w:rsidR="007330B9" w:rsidRPr="007330B9" w:rsidRDefault="007330B9" w:rsidP="007330B9">
            <w:pPr>
              <w:spacing w:line="360" w:lineRule="exact"/>
              <w:jc w:val="center"/>
              <w:rPr>
                <w:rFonts w:ascii="BIZ UDPゴシック" w:eastAsia="BIZ UDPゴシック" w:hAnsi="BIZ UDPゴシック"/>
                <w:sz w:val="24"/>
                <w:szCs w:val="24"/>
              </w:rPr>
            </w:pPr>
            <w:r w:rsidRPr="007330B9">
              <w:rPr>
                <w:rFonts w:ascii="BIZ UDPゴシック" w:eastAsia="BIZ UDPゴシック" w:hAnsi="BIZ UDPゴシック" w:hint="eastAsia"/>
                <w:sz w:val="24"/>
                <w:szCs w:val="24"/>
              </w:rPr>
              <w:t>スタッフの</w:t>
            </w:r>
          </w:p>
          <w:p w14:paraId="1D35704F" w14:textId="6AEEE00C" w:rsidR="007330B9" w:rsidRPr="007330B9" w:rsidRDefault="007330B9" w:rsidP="007330B9">
            <w:pPr>
              <w:spacing w:line="360" w:lineRule="exact"/>
              <w:jc w:val="center"/>
              <w:rPr>
                <w:rFonts w:ascii="BIZ UDPゴシック" w:eastAsia="BIZ UDPゴシック" w:hAnsi="BIZ UDPゴシック"/>
                <w:sz w:val="24"/>
                <w:szCs w:val="24"/>
              </w:rPr>
            </w:pPr>
            <w:r w:rsidRPr="007330B9">
              <w:rPr>
                <w:rFonts w:ascii="BIZ UDPゴシック" w:eastAsia="BIZ UDPゴシック" w:hAnsi="BIZ UDPゴシック" w:hint="eastAsia"/>
                <w:sz w:val="24"/>
                <w:szCs w:val="24"/>
              </w:rPr>
              <w:t>教育</w:t>
            </w:r>
          </w:p>
        </w:tc>
        <w:tc>
          <w:tcPr>
            <w:tcW w:w="7983" w:type="dxa"/>
            <w:gridSpan w:val="2"/>
          </w:tcPr>
          <w:p w14:paraId="005F0FC2" w14:textId="77777777" w:rsidR="007330B9" w:rsidRPr="007330B9" w:rsidRDefault="007330B9" w:rsidP="007330B9">
            <w:pPr>
              <w:pStyle w:val="a3"/>
              <w:numPr>
                <w:ilvl w:val="0"/>
                <w:numId w:val="17"/>
              </w:numPr>
              <w:spacing w:before="240" w:line="360" w:lineRule="exact"/>
              <w:ind w:leftChars="0"/>
              <w:rPr>
                <w:rFonts w:ascii="BIZ UDPゴシック" w:eastAsia="BIZ UDPゴシック" w:hAnsi="BIZ UDPゴシック"/>
                <w:sz w:val="22"/>
              </w:rPr>
            </w:pPr>
            <w:r w:rsidRPr="007330B9">
              <w:rPr>
                <w:rFonts w:ascii="BIZ UDPゴシック" w:eastAsia="BIZ UDPゴシック" w:hAnsi="BIZ UDPゴシック" w:hint="eastAsia"/>
                <w:sz w:val="22"/>
              </w:rPr>
              <w:t>薬剤耐性菌に関する正しい知識の習得（研修等）</w:t>
            </w:r>
          </w:p>
          <w:p w14:paraId="59EC3521" w14:textId="77777777" w:rsidR="007330B9" w:rsidRPr="007330B9" w:rsidRDefault="007330B9" w:rsidP="007330B9">
            <w:pPr>
              <w:pStyle w:val="a3"/>
              <w:numPr>
                <w:ilvl w:val="0"/>
                <w:numId w:val="17"/>
              </w:numPr>
              <w:spacing w:line="360" w:lineRule="exact"/>
              <w:ind w:leftChars="0"/>
              <w:rPr>
                <w:rFonts w:ascii="BIZ UDPゴシック" w:eastAsia="BIZ UDPゴシック" w:hAnsi="BIZ UDPゴシック"/>
                <w:sz w:val="22"/>
              </w:rPr>
            </w:pPr>
            <w:r w:rsidRPr="007330B9">
              <w:rPr>
                <w:rFonts w:ascii="BIZ UDPゴシック" w:eastAsia="BIZ UDPゴシック" w:hAnsi="BIZ UDPゴシック" w:hint="eastAsia"/>
                <w:sz w:val="22"/>
              </w:rPr>
              <w:t>標準予防策の再教育　（特に手指衛生のタイミングとPPEの適切な着脱）</w:t>
            </w:r>
          </w:p>
          <w:p w14:paraId="55BF20E9" w14:textId="77777777" w:rsidR="007330B9" w:rsidRPr="007330B9" w:rsidRDefault="007330B9" w:rsidP="007330B9">
            <w:pPr>
              <w:pStyle w:val="a3"/>
              <w:numPr>
                <w:ilvl w:val="0"/>
                <w:numId w:val="17"/>
              </w:numPr>
              <w:spacing w:line="360" w:lineRule="exact"/>
              <w:ind w:leftChars="0"/>
              <w:rPr>
                <w:rFonts w:ascii="BIZ UDPゴシック" w:eastAsia="BIZ UDPゴシック" w:hAnsi="BIZ UDPゴシック"/>
                <w:sz w:val="22"/>
              </w:rPr>
            </w:pPr>
            <w:r w:rsidRPr="007330B9">
              <w:rPr>
                <w:rFonts w:ascii="BIZ UDPゴシック" w:eastAsia="BIZ UDPゴシック" w:hAnsi="BIZ UDPゴシック" w:hint="eastAsia"/>
                <w:sz w:val="22"/>
              </w:rPr>
              <w:t>オムツ交換や尿廃棄手技の再確認</w:t>
            </w:r>
          </w:p>
          <w:p w14:paraId="2622366E" w14:textId="205E5E6B" w:rsidR="007330B9" w:rsidRPr="007330B9" w:rsidRDefault="007330B9" w:rsidP="007330B9">
            <w:pPr>
              <w:pStyle w:val="a3"/>
              <w:numPr>
                <w:ilvl w:val="0"/>
                <w:numId w:val="17"/>
              </w:numPr>
              <w:spacing w:after="240" w:line="360" w:lineRule="exact"/>
              <w:ind w:leftChars="0"/>
              <w:rPr>
                <w:rFonts w:ascii="BIZ UDPゴシック" w:eastAsia="BIZ UDPゴシック" w:hAnsi="BIZ UDPゴシック"/>
                <w:sz w:val="22"/>
              </w:rPr>
            </w:pPr>
            <w:r w:rsidRPr="007330B9">
              <w:rPr>
                <w:rFonts w:ascii="BIZ UDPゴシック" w:eastAsia="BIZ UDPゴシック" w:hAnsi="BIZ UDPゴシック" w:hint="eastAsia"/>
                <w:sz w:val="22"/>
              </w:rPr>
              <w:t>マニュアルの整備</w:t>
            </w:r>
          </w:p>
        </w:tc>
      </w:tr>
    </w:tbl>
    <w:p w14:paraId="409D9616" w14:textId="08C51883" w:rsidR="003275E0" w:rsidRDefault="003275E0" w:rsidP="003275E0">
      <w:pPr>
        <w:spacing w:line="360" w:lineRule="exact"/>
        <w:rPr>
          <w:rFonts w:ascii="BIZ UDPゴシック" w:eastAsia="BIZ UDPゴシック" w:hAnsi="BIZ UDPゴシック"/>
          <w:sz w:val="24"/>
          <w:szCs w:val="24"/>
        </w:rPr>
      </w:pPr>
      <w:r w:rsidRPr="003275E0">
        <w:rPr>
          <w:rFonts w:ascii="BIZ UDPゴシック" w:eastAsia="BIZ UDPゴシック" w:hAnsi="BIZ UDPゴシック" w:hint="eastAsia"/>
          <w:sz w:val="24"/>
          <w:szCs w:val="24"/>
        </w:rPr>
        <w:lastRenderedPageBreak/>
        <w:t>【VREの検査について】</w:t>
      </w:r>
    </w:p>
    <w:p w14:paraId="0C4A08B9" w14:textId="77777777" w:rsidR="00B526DB" w:rsidRDefault="00B526DB" w:rsidP="003275E0">
      <w:pPr>
        <w:spacing w:line="360" w:lineRule="exact"/>
        <w:rPr>
          <w:rFonts w:ascii="BIZ UDPゴシック" w:eastAsia="BIZ UDPゴシック" w:hAnsi="BIZ UDPゴシック"/>
          <w:sz w:val="24"/>
          <w:szCs w:val="24"/>
        </w:rPr>
      </w:pPr>
    </w:p>
    <w:p w14:paraId="101AB884" w14:textId="5F1A989A" w:rsidR="003275E0" w:rsidRDefault="009D6C02" w:rsidP="0056170A">
      <w:pPr>
        <w:spacing w:line="36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VREの検査には</w:t>
      </w:r>
      <w:r w:rsidR="00255F72">
        <w:rPr>
          <w:rFonts w:ascii="BIZ UDPゴシック" w:eastAsia="BIZ UDPゴシック" w:hAnsi="BIZ UDPゴシック" w:hint="eastAsia"/>
          <w:sz w:val="24"/>
          <w:szCs w:val="24"/>
        </w:rPr>
        <w:t>、</w:t>
      </w:r>
      <w:r w:rsidR="003275E0" w:rsidRPr="003275E0">
        <w:rPr>
          <w:rFonts w:ascii="BIZ UDPゴシック" w:eastAsia="BIZ UDPゴシック" w:hAnsi="BIZ UDPゴシック" w:hint="eastAsia"/>
          <w:sz w:val="24"/>
          <w:szCs w:val="24"/>
        </w:rPr>
        <w:t>「</w:t>
      </w:r>
      <w:r w:rsidR="00013BCD">
        <w:rPr>
          <w:rFonts w:ascii="BIZ UDPゴシック" w:eastAsia="BIZ UDPゴシック" w:hAnsi="BIZ UDPゴシック" w:hint="eastAsia"/>
          <w:sz w:val="24"/>
          <w:szCs w:val="24"/>
        </w:rPr>
        <w:t>積極的保菌調査</w:t>
      </w:r>
      <w:r w:rsidR="003275E0" w:rsidRPr="003275E0">
        <w:rPr>
          <w:rFonts w:ascii="BIZ UDPゴシック" w:eastAsia="BIZ UDPゴシック" w:hAnsi="BIZ UDPゴシック" w:hint="eastAsia"/>
          <w:sz w:val="24"/>
          <w:szCs w:val="24"/>
        </w:rPr>
        <w:t>」と「フォローアップ検査」</w:t>
      </w:r>
      <w:r w:rsidR="00013BCD">
        <w:rPr>
          <w:rFonts w:ascii="BIZ UDPゴシック" w:eastAsia="BIZ UDPゴシック" w:hAnsi="BIZ UDPゴシック" w:hint="eastAsia"/>
          <w:sz w:val="24"/>
          <w:szCs w:val="24"/>
        </w:rPr>
        <w:t>の2種類の検査</w:t>
      </w:r>
      <w:r>
        <w:rPr>
          <w:rFonts w:ascii="BIZ UDPゴシック" w:eastAsia="BIZ UDPゴシック" w:hAnsi="BIZ UDPゴシック" w:hint="eastAsia"/>
          <w:sz w:val="24"/>
          <w:szCs w:val="24"/>
        </w:rPr>
        <w:t>があります</w:t>
      </w:r>
      <w:r w:rsidR="003275E0" w:rsidRPr="003275E0">
        <w:rPr>
          <w:rFonts w:ascii="BIZ UDPゴシック" w:eastAsia="BIZ UDPゴシック" w:hAnsi="BIZ UDPゴシック" w:hint="eastAsia"/>
          <w:sz w:val="24"/>
          <w:szCs w:val="24"/>
        </w:rPr>
        <w:t>。</w:t>
      </w:r>
    </w:p>
    <w:p w14:paraId="1A5D3466" w14:textId="77777777" w:rsidR="009D6C02" w:rsidRPr="009D6C02" w:rsidRDefault="009D6C02" w:rsidP="0056170A">
      <w:pPr>
        <w:spacing w:line="360" w:lineRule="exact"/>
        <w:ind w:firstLineChars="100" w:firstLine="240"/>
        <w:rPr>
          <w:rFonts w:ascii="BIZ UDPゴシック" w:eastAsia="BIZ UDPゴシック" w:hAnsi="BIZ UDPゴシック"/>
          <w:sz w:val="24"/>
          <w:szCs w:val="24"/>
        </w:rPr>
      </w:pPr>
    </w:p>
    <w:p w14:paraId="2CBF3716" w14:textId="36601B7A" w:rsidR="002D3BA1" w:rsidRDefault="00013BCD" w:rsidP="002D3BA1">
      <w:pPr>
        <w:pStyle w:val="a3"/>
        <w:numPr>
          <w:ilvl w:val="0"/>
          <w:numId w:val="9"/>
        </w:numPr>
        <w:spacing w:line="360" w:lineRule="exact"/>
        <w:ind w:leftChars="0"/>
        <w:rPr>
          <w:rFonts w:ascii="BIZ UDPゴシック" w:eastAsia="BIZ UDPゴシック" w:hAnsi="BIZ UDPゴシック"/>
          <w:sz w:val="24"/>
          <w:szCs w:val="24"/>
        </w:rPr>
      </w:pPr>
      <w:r w:rsidRPr="00013BCD">
        <w:rPr>
          <w:rFonts w:ascii="BIZ UDPゴシック" w:eastAsia="BIZ UDPゴシック" w:hAnsi="BIZ UDPゴシック" w:hint="eastAsia"/>
          <w:sz w:val="24"/>
          <w:szCs w:val="24"/>
        </w:rPr>
        <w:t>積極的保菌調査</w:t>
      </w:r>
      <w:r>
        <w:rPr>
          <w:rFonts w:ascii="BIZ UDPゴシック" w:eastAsia="BIZ UDPゴシック" w:hAnsi="BIZ UDPゴシック" w:hint="eastAsia"/>
          <w:sz w:val="24"/>
          <w:szCs w:val="24"/>
        </w:rPr>
        <w:t>（スクリーニング検査）</w:t>
      </w:r>
    </w:p>
    <w:p w14:paraId="55D1793A" w14:textId="2559D6C3" w:rsidR="002D3BA1" w:rsidRDefault="00013BCD" w:rsidP="002D3BA1">
      <w:pPr>
        <w:pStyle w:val="a3"/>
        <w:numPr>
          <w:ilvl w:val="1"/>
          <w:numId w:val="9"/>
        </w:numPr>
        <w:spacing w:line="360" w:lineRule="exact"/>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積極的保菌調査</w:t>
      </w:r>
      <w:r w:rsidR="00567ADC" w:rsidRPr="002D3BA1">
        <w:rPr>
          <w:rFonts w:ascii="BIZ UDPゴシック" w:eastAsia="BIZ UDPゴシック" w:hAnsi="BIZ UDPゴシック" w:hint="eastAsia"/>
          <w:sz w:val="24"/>
          <w:szCs w:val="24"/>
        </w:rPr>
        <w:t>の目的は、</w:t>
      </w:r>
      <w:r w:rsidR="00384EF6" w:rsidRPr="00346DBA">
        <w:rPr>
          <w:rFonts w:ascii="BIZ UDPゴシック" w:eastAsia="BIZ UDPゴシック" w:hAnsi="BIZ UDPゴシック" w:hint="eastAsia"/>
          <w:color w:val="FF0000"/>
          <w:sz w:val="24"/>
          <w:szCs w:val="24"/>
        </w:rPr>
        <w:t>「</w:t>
      </w:r>
      <w:r w:rsidR="002D3BA1" w:rsidRPr="00346DBA">
        <w:rPr>
          <w:rFonts w:ascii="BIZ UDPゴシック" w:eastAsia="BIZ UDPゴシック" w:hAnsi="BIZ UDPゴシック" w:hint="eastAsia"/>
          <w:b/>
          <w:bCs/>
          <w:color w:val="FF0000"/>
          <w:sz w:val="24"/>
          <w:szCs w:val="24"/>
          <w:u w:val="double"/>
        </w:rPr>
        <w:t>対策の対象を特定</w:t>
      </w:r>
      <w:r w:rsidR="00384EF6" w:rsidRPr="00346DBA">
        <w:rPr>
          <w:rFonts w:ascii="BIZ UDPゴシック" w:eastAsia="BIZ UDPゴシック" w:hAnsi="BIZ UDPゴシック" w:hint="eastAsia"/>
          <w:color w:val="FF0000"/>
          <w:sz w:val="24"/>
          <w:szCs w:val="24"/>
        </w:rPr>
        <w:t>」</w:t>
      </w:r>
      <w:r w:rsidR="002D3BA1" w:rsidRPr="002D3BA1">
        <w:rPr>
          <w:rFonts w:ascii="BIZ UDPゴシック" w:eastAsia="BIZ UDPゴシック" w:hAnsi="BIZ UDPゴシック" w:hint="eastAsia"/>
          <w:sz w:val="24"/>
          <w:szCs w:val="24"/>
        </w:rPr>
        <w:t>することです</w:t>
      </w:r>
      <w:r w:rsidR="00567ADC" w:rsidRPr="002D3BA1">
        <w:rPr>
          <w:rFonts w:ascii="BIZ UDPゴシック" w:eastAsia="BIZ UDPゴシック" w:hAnsi="BIZ UDPゴシック" w:hint="eastAsia"/>
          <w:sz w:val="24"/>
          <w:szCs w:val="24"/>
        </w:rPr>
        <w:t>。</w:t>
      </w:r>
    </w:p>
    <w:p w14:paraId="2AD5D7A7" w14:textId="1A7F5DB0" w:rsidR="00384EF6" w:rsidRPr="00835C6A" w:rsidRDefault="009D6C02" w:rsidP="00835C6A">
      <w:pPr>
        <w:pStyle w:val="a3"/>
        <w:numPr>
          <w:ilvl w:val="1"/>
          <w:numId w:val="9"/>
        </w:numPr>
        <w:spacing w:line="360" w:lineRule="exact"/>
        <w:ind w:leftChars="0"/>
        <w:rPr>
          <w:rFonts w:ascii="BIZ UDPゴシック" w:eastAsia="BIZ UDPゴシック" w:hAnsi="BIZ UDPゴシック"/>
          <w:sz w:val="24"/>
          <w:szCs w:val="24"/>
        </w:rPr>
      </w:pPr>
      <w:r w:rsidRPr="009D6C02">
        <w:rPr>
          <w:rFonts w:ascii="BIZ UDPゴシック" w:eastAsia="BIZ UDPゴシック" w:hAnsi="BIZ UDPゴシック" w:hint="eastAsia"/>
          <w:sz w:val="24"/>
          <w:szCs w:val="24"/>
        </w:rPr>
        <w:t>多剤耐性グラム陽性</w:t>
      </w:r>
      <w:r w:rsidR="007B77B6">
        <w:rPr>
          <w:rFonts w:ascii="BIZ UDPゴシック" w:eastAsia="BIZ UDPゴシック" w:hAnsi="BIZ UDPゴシック" w:hint="eastAsia"/>
          <w:sz w:val="24"/>
          <w:szCs w:val="24"/>
        </w:rPr>
        <w:t>菌</w:t>
      </w:r>
      <w:r w:rsidRPr="009D6C02">
        <w:rPr>
          <w:rFonts w:ascii="BIZ UDPゴシック" w:eastAsia="BIZ UDPゴシック" w:hAnsi="BIZ UDPゴシック" w:hint="eastAsia"/>
          <w:sz w:val="24"/>
          <w:szCs w:val="24"/>
        </w:rPr>
        <w:t>感染制御のためのポジションペーパー（一般財団法人 日本環境感染学会）では、VREについての項で、「積極的保菌調査を実施して保菌者を検出する」と記載されています。また、その対象としては「ケアや診療を行う医療従事者が同じ患者」</w:t>
      </w:r>
      <w:r w:rsidR="00B526DB">
        <w:rPr>
          <w:rFonts w:ascii="BIZ UDPゴシック" w:eastAsia="BIZ UDPゴシック" w:hAnsi="BIZ UDPゴシック" w:hint="eastAsia"/>
          <w:sz w:val="24"/>
          <w:szCs w:val="24"/>
        </w:rPr>
        <w:t>、（</w:t>
      </w:r>
      <w:r w:rsidR="001B1E86">
        <w:rPr>
          <w:rFonts w:ascii="BIZ UDPゴシック" w:eastAsia="BIZ UDPゴシック" w:hAnsi="BIZ UDPゴシック" w:hint="eastAsia"/>
          <w:sz w:val="24"/>
          <w:szCs w:val="24"/>
        </w:rPr>
        <w:t>要</w:t>
      </w:r>
      <w:r w:rsidR="00B526DB">
        <w:rPr>
          <w:rFonts w:ascii="BIZ UDPゴシック" w:eastAsia="BIZ UDPゴシック" w:hAnsi="BIZ UDPゴシック" w:hint="eastAsia"/>
          <w:sz w:val="24"/>
          <w:szCs w:val="24"/>
        </w:rPr>
        <w:t>するに、保菌者と接触歴</w:t>
      </w:r>
      <w:r w:rsidR="001B1E86">
        <w:rPr>
          <w:rFonts w:ascii="BIZ UDPゴシック" w:eastAsia="BIZ UDPゴシック" w:hAnsi="BIZ UDPゴシック" w:hint="eastAsia"/>
          <w:sz w:val="24"/>
          <w:szCs w:val="24"/>
        </w:rPr>
        <w:t>が</w:t>
      </w:r>
      <w:r w:rsidR="00B526DB">
        <w:rPr>
          <w:rFonts w:ascii="BIZ UDPゴシック" w:eastAsia="BIZ UDPゴシック" w:hAnsi="BIZ UDPゴシック" w:hint="eastAsia"/>
          <w:sz w:val="24"/>
          <w:szCs w:val="24"/>
        </w:rPr>
        <w:t>あ</w:t>
      </w:r>
      <w:r w:rsidR="001B1E86">
        <w:rPr>
          <w:rFonts w:ascii="BIZ UDPゴシック" w:eastAsia="BIZ UDPゴシック" w:hAnsi="BIZ UDPゴシック" w:hint="eastAsia"/>
          <w:sz w:val="24"/>
          <w:szCs w:val="24"/>
        </w:rPr>
        <w:t>り保菌している可能性がある</w:t>
      </w:r>
      <w:r w:rsidR="00B526DB">
        <w:rPr>
          <w:rFonts w:ascii="BIZ UDPゴシック" w:eastAsia="BIZ UDPゴシック" w:hAnsi="BIZ UDPゴシック" w:hint="eastAsia"/>
          <w:sz w:val="24"/>
          <w:szCs w:val="24"/>
        </w:rPr>
        <w:t>医療従事者</w:t>
      </w:r>
      <w:r w:rsidR="001B1E86">
        <w:rPr>
          <w:rFonts w:ascii="BIZ UDPゴシック" w:eastAsia="BIZ UDPゴシック" w:hAnsi="BIZ UDPゴシック" w:hint="eastAsia"/>
          <w:sz w:val="24"/>
          <w:szCs w:val="24"/>
        </w:rPr>
        <w:t>が担当した患者</w:t>
      </w:r>
      <w:r w:rsidR="00B526DB">
        <w:rPr>
          <w:rFonts w:ascii="BIZ UDPゴシック" w:eastAsia="BIZ UDPゴシック" w:hAnsi="BIZ UDPゴシック" w:hint="eastAsia"/>
          <w:sz w:val="24"/>
          <w:szCs w:val="24"/>
        </w:rPr>
        <w:t>）</w:t>
      </w:r>
      <w:r w:rsidRPr="009D6C02">
        <w:rPr>
          <w:rFonts w:ascii="BIZ UDPゴシック" w:eastAsia="BIZ UDPゴシック" w:hAnsi="BIZ UDPゴシック" w:hint="eastAsia"/>
          <w:sz w:val="24"/>
          <w:szCs w:val="24"/>
        </w:rPr>
        <w:t>と記載されて</w:t>
      </w:r>
      <w:r w:rsidR="00835C6A">
        <w:rPr>
          <w:rFonts w:ascii="BIZ UDPゴシック" w:eastAsia="BIZ UDPゴシック" w:hAnsi="BIZ UDPゴシック" w:hint="eastAsia"/>
          <w:sz w:val="24"/>
          <w:szCs w:val="24"/>
        </w:rPr>
        <w:t>おり、</w:t>
      </w:r>
      <w:r w:rsidR="00255F72" w:rsidRPr="00835C6A">
        <w:rPr>
          <w:rFonts w:ascii="BIZ UDPゴシック" w:eastAsia="BIZ UDPゴシック" w:hAnsi="BIZ UDPゴシック" w:hint="eastAsia"/>
          <w:sz w:val="24"/>
          <w:szCs w:val="24"/>
        </w:rPr>
        <w:t>保菌者を</w:t>
      </w:r>
      <w:r w:rsidRPr="00835C6A">
        <w:rPr>
          <w:rFonts w:ascii="BIZ UDPゴシック" w:eastAsia="BIZ UDPゴシック" w:hAnsi="BIZ UDPゴシック" w:hint="eastAsia"/>
          <w:sz w:val="24"/>
          <w:szCs w:val="24"/>
        </w:rPr>
        <w:t>できる限り</w:t>
      </w:r>
      <w:r w:rsidR="00835C6A">
        <w:rPr>
          <w:rFonts w:ascii="BIZ UDPゴシック" w:eastAsia="BIZ UDPゴシック" w:hAnsi="BIZ UDPゴシック" w:hint="eastAsia"/>
          <w:sz w:val="24"/>
          <w:szCs w:val="24"/>
        </w:rPr>
        <w:t>漏れ</w:t>
      </w:r>
      <w:r w:rsidRPr="00835C6A">
        <w:rPr>
          <w:rFonts w:ascii="BIZ UDPゴシック" w:eastAsia="BIZ UDPゴシック" w:hAnsi="BIZ UDPゴシック" w:hint="eastAsia"/>
          <w:sz w:val="24"/>
          <w:szCs w:val="24"/>
        </w:rPr>
        <w:t>なく</w:t>
      </w:r>
      <w:r w:rsidR="00255F72" w:rsidRPr="00835C6A">
        <w:rPr>
          <w:rFonts w:ascii="BIZ UDPゴシック" w:eastAsia="BIZ UDPゴシック" w:hAnsi="BIZ UDPゴシック" w:hint="eastAsia"/>
          <w:sz w:val="24"/>
          <w:szCs w:val="24"/>
        </w:rPr>
        <w:t>検索するため</w:t>
      </w:r>
      <w:r w:rsidRPr="00835C6A">
        <w:rPr>
          <w:rFonts w:ascii="BIZ UDPゴシック" w:eastAsia="BIZ UDPゴシック" w:hAnsi="BIZ UDPゴシック" w:hint="eastAsia"/>
          <w:sz w:val="24"/>
          <w:szCs w:val="24"/>
        </w:rPr>
        <w:t>に</w:t>
      </w:r>
      <w:r w:rsidR="002D3BA1" w:rsidRPr="00835C6A">
        <w:rPr>
          <w:rFonts w:ascii="BIZ UDPゴシック" w:eastAsia="BIZ UDPゴシック" w:hAnsi="BIZ UDPゴシック" w:hint="eastAsia"/>
          <w:sz w:val="24"/>
          <w:szCs w:val="24"/>
        </w:rPr>
        <w:t>は、</w:t>
      </w:r>
      <w:r w:rsidR="00384EF6" w:rsidRPr="00835C6A">
        <w:rPr>
          <w:rFonts w:ascii="BIZ UDPゴシック" w:eastAsia="BIZ UDPゴシック" w:hAnsi="BIZ UDPゴシック" w:hint="eastAsia"/>
          <w:b/>
          <w:bCs/>
          <w:sz w:val="24"/>
          <w:szCs w:val="24"/>
          <w:u w:val="double"/>
        </w:rPr>
        <w:t>「</w:t>
      </w:r>
      <w:r w:rsidR="001B3A11">
        <w:rPr>
          <w:rFonts w:ascii="BIZ UDPゴシック" w:eastAsia="BIZ UDPゴシック" w:hAnsi="BIZ UDPゴシック" w:hint="eastAsia"/>
          <w:b/>
          <w:bCs/>
          <w:sz w:val="24"/>
          <w:szCs w:val="24"/>
          <w:u w:val="double"/>
        </w:rPr>
        <w:t>医療従事者</w:t>
      </w:r>
      <w:r w:rsidR="002D3BA1" w:rsidRPr="00835C6A">
        <w:rPr>
          <w:rFonts w:ascii="BIZ UDPゴシック" w:eastAsia="BIZ UDPゴシック" w:hAnsi="BIZ UDPゴシック" w:hint="eastAsia"/>
          <w:b/>
          <w:bCs/>
          <w:sz w:val="24"/>
          <w:szCs w:val="24"/>
          <w:u w:val="double"/>
        </w:rPr>
        <w:t>単位</w:t>
      </w:r>
      <w:r w:rsidR="00384EF6" w:rsidRPr="00835C6A">
        <w:rPr>
          <w:rFonts w:ascii="BIZ UDPゴシック" w:eastAsia="BIZ UDPゴシック" w:hAnsi="BIZ UDPゴシック" w:hint="eastAsia"/>
          <w:b/>
          <w:bCs/>
          <w:sz w:val="24"/>
          <w:szCs w:val="24"/>
          <w:u w:val="double"/>
        </w:rPr>
        <w:t>」</w:t>
      </w:r>
      <w:r w:rsidRPr="00835C6A">
        <w:rPr>
          <w:rFonts w:ascii="BIZ UDPゴシック" w:eastAsia="BIZ UDPゴシック" w:hAnsi="BIZ UDPゴシック" w:hint="eastAsia"/>
          <w:sz w:val="24"/>
          <w:szCs w:val="24"/>
        </w:rPr>
        <w:t>で</w:t>
      </w:r>
      <w:r w:rsidR="00835C6A">
        <w:rPr>
          <w:rFonts w:ascii="BIZ UDPゴシック" w:eastAsia="BIZ UDPゴシック" w:hAnsi="BIZ UDPゴシック" w:hint="eastAsia"/>
          <w:sz w:val="24"/>
          <w:szCs w:val="24"/>
        </w:rPr>
        <w:t>調査の</w:t>
      </w:r>
      <w:r w:rsidR="00255F72" w:rsidRPr="00835C6A">
        <w:rPr>
          <w:rFonts w:ascii="BIZ UDPゴシック" w:eastAsia="BIZ UDPゴシック" w:hAnsi="BIZ UDPゴシック" w:hint="eastAsia"/>
          <w:sz w:val="24"/>
          <w:szCs w:val="24"/>
        </w:rPr>
        <w:t>範囲を定め</w:t>
      </w:r>
      <w:r w:rsidRPr="00835C6A">
        <w:rPr>
          <w:rFonts w:ascii="BIZ UDPゴシック" w:eastAsia="BIZ UDPゴシック" w:hAnsi="BIZ UDPゴシック" w:hint="eastAsia"/>
          <w:sz w:val="24"/>
          <w:szCs w:val="24"/>
        </w:rPr>
        <w:t>ていくことが考えられ</w:t>
      </w:r>
      <w:r w:rsidR="00255F72" w:rsidRPr="00835C6A">
        <w:rPr>
          <w:rFonts w:ascii="BIZ UDPゴシック" w:eastAsia="BIZ UDPゴシック" w:hAnsi="BIZ UDPゴシック" w:hint="eastAsia"/>
          <w:sz w:val="24"/>
          <w:szCs w:val="24"/>
        </w:rPr>
        <w:t>ます</w:t>
      </w:r>
      <w:r w:rsidR="00906264" w:rsidRPr="00835C6A">
        <w:rPr>
          <w:rFonts w:ascii="BIZ UDPゴシック" w:eastAsia="BIZ UDPゴシック" w:hAnsi="BIZ UDPゴシック" w:hint="eastAsia"/>
          <w:sz w:val="24"/>
          <w:szCs w:val="24"/>
        </w:rPr>
        <w:t>（転院や転棟した方</w:t>
      </w:r>
      <w:r w:rsidR="00071762">
        <w:rPr>
          <w:rFonts w:ascii="BIZ UDPゴシック" w:eastAsia="BIZ UDPゴシック" w:hAnsi="BIZ UDPゴシック" w:hint="eastAsia"/>
          <w:sz w:val="24"/>
          <w:szCs w:val="24"/>
        </w:rPr>
        <w:t>で同様のリスクのある方</w:t>
      </w:r>
      <w:r w:rsidR="00906264" w:rsidRPr="00835C6A">
        <w:rPr>
          <w:rFonts w:ascii="BIZ UDPゴシック" w:eastAsia="BIZ UDPゴシック" w:hAnsi="BIZ UDPゴシック" w:hint="eastAsia"/>
          <w:sz w:val="24"/>
          <w:szCs w:val="24"/>
        </w:rPr>
        <w:t>も検査の</w:t>
      </w:r>
      <w:r w:rsidR="00255F72" w:rsidRPr="00835C6A">
        <w:rPr>
          <w:rFonts w:ascii="BIZ UDPゴシック" w:eastAsia="BIZ UDPゴシック" w:hAnsi="BIZ UDPゴシック" w:hint="eastAsia"/>
          <w:sz w:val="24"/>
          <w:szCs w:val="24"/>
        </w:rPr>
        <w:t>検討</w:t>
      </w:r>
      <w:r w:rsidR="00906264" w:rsidRPr="00835C6A">
        <w:rPr>
          <w:rFonts w:ascii="BIZ UDPゴシック" w:eastAsia="BIZ UDPゴシック" w:hAnsi="BIZ UDPゴシック" w:hint="eastAsia"/>
          <w:sz w:val="24"/>
          <w:szCs w:val="24"/>
        </w:rPr>
        <w:t>対象</w:t>
      </w:r>
      <w:r w:rsidR="00255F72" w:rsidRPr="00835C6A">
        <w:rPr>
          <w:rFonts w:ascii="BIZ UDPゴシック" w:eastAsia="BIZ UDPゴシック" w:hAnsi="BIZ UDPゴシック" w:hint="eastAsia"/>
          <w:sz w:val="24"/>
          <w:szCs w:val="24"/>
        </w:rPr>
        <w:t>です</w:t>
      </w:r>
      <w:r w:rsidR="00906264" w:rsidRPr="00835C6A">
        <w:rPr>
          <w:rFonts w:ascii="BIZ UDPゴシック" w:eastAsia="BIZ UDPゴシック" w:hAnsi="BIZ UDPゴシック" w:hint="eastAsia"/>
          <w:sz w:val="24"/>
          <w:szCs w:val="24"/>
        </w:rPr>
        <w:t>）。</w:t>
      </w:r>
      <w:r w:rsidR="00A71004">
        <w:rPr>
          <w:rFonts w:ascii="BIZ UDPゴシック" w:eastAsia="BIZ UDPゴシック" w:hAnsi="BIZ UDPゴシック" w:hint="eastAsia"/>
          <w:sz w:val="24"/>
          <w:szCs w:val="24"/>
        </w:rPr>
        <w:t>また、同室者</w:t>
      </w:r>
      <w:r w:rsidR="00E7159C">
        <w:rPr>
          <w:rFonts w:ascii="BIZ UDPゴシック" w:eastAsia="BIZ UDPゴシック" w:hAnsi="BIZ UDPゴシック" w:hint="eastAsia"/>
          <w:sz w:val="24"/>
          <w:szCs w:val="24"/>
        </w:rPr>
        <w:t>や感染症を起こした時のリスクの高い方は感染症を発症するリスクが高いので、優先的に検査の対象としましょう。</w:t>
      </w:r>
    </w:p>
    <w:p w14:paraId="3DCE5842" w14:textId="77777777" w:rsidR="00D72B7A" w:rsidRPr="00D72B7A" w:rsidRDefault="00D72B7A" w:rsidP="00D72B7A">
      <w:pPr>
        <w:spacing w:line="360" w:lineRule="exact"/>
        <w:ind w:left="420"/>
        <w:rPr>
          <w:rFonts w:ascii="BIZ UDPゴシック" w:eastAsia="BIZ UDPゴシック" w:hAnsi="BIZ UDPゴシック"/>
          <w:sz w:val="24"/>
          <w:szCs w:val="24"/>
        </w:rPr>
      </w:pPr>
    </w:p>
    <w:p w14:paraId="7893948B" w14:textId="5F6F75D2" w:rsidR="003275E0" w:rsidRDefault="003275E0" w:rsidP="00B526DB">
      <w:pPr>
        <w:pStyle w:val="a3"/>
        <w:numPr>
          <w:ilvl w:val="0"/>
          <w:numId w:val="9"/>
        </w:numPr>
        <w:spacing w:afterLines="50" w:after="180" w:line="360" w:lineRule="exact"/>
        <w:ind w:leftChars="0"/>
        <w:rPr>
          <w:rFonts w:ascii="BIZ UDPゴシック" w:eastAsia="BIZ UDPゴシック" w:hAnsi="BIZ UDPゴシック"/>
          <w:sz w:val="24"/>
          <w:szCs w:val="24"/>
        </w:rPr>
      </w:pPr>
      <w:r w:rsidRPr="003275E0">
        <w:rPr>
          <w:rFonts w:ascii="BIZ UDPゴシック" w:eastAsia="BIZ UDPゴシック" w:hAnsi="BIZ UDPゴシック" w:hint="eastAsia"/>
          <w:sz w:val="24"/>
          <w:szCs w:val="24"/>
        </w:rPr>
        <w:t>フォローアップ検査</w:t>
      </w:r>
    </w:p>
    <w:p w14:paraId="5207F0B9" w14:textId="4E7E9A44" w:rsidR="00384EF6" w:rsidRDefault="00384EF6" w:rsidP="00B526DB">
      <w:pPr>
        <w:pStyle w:val="a3"/>
        <w:spacing w:afterLines="50" w:after="180" w:line="360" w:lineRule="exact"/>
        <w:ind w:leftChars="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フォローアップ検査の目的は①対策を評価すること、②接触</w:t>
      </w:r>
      <w:r w:rsidR="005E0B59">
        <w:rPr>
          <w:rFonts w:ascii="BIZ UDPゴシック" w:eastAsia="BIZ UDPゴシック" w:hAnsi="BIZ UDPゴシック" w:hint="eastAsia"/>
          <w:sz w:val="24"/>
          <w:szCs w:val="24"/>
        </w:rPr>
        <w:t>予防</w:t>
      </w:r>
      <w:r>
        <w:rPr>
          <w:rFonts w:ascii="BIZ UDPゴシック" w:eastAsia="BIZ UDPゴシック" w:hAnsi="BIZ UDPゴシック" w:hint="eastAsia"/>
          <w:sz w:val="24"/>
          <w:szCs w:val="24"/>
        </w:rPr>
        <w:t>策解除の判断を行うことの２点です。</w:t>
      </w:r>
    </w:p>
    <w:p w14:paraId="0EF0D854" w14:textId="55D45651" w:rsidR="00384EF6" w:rsidRDefault="003A1791" w:rsidP="003A1791">
      <w:pPr>
        <w:pStyle w:val="a3"/>
        <w:numPr>
          <w:ilvl w:val="0"/>
          <w:numId w:val="14"/>
        </w:numPr>
        <w:spacing w:line="360" w:lineRule="exact"/>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対策の評価</w:t>
      </w:r>
    </w:p>
    <w:p w14:paraId="6806480B" w14:textId="69F0FCD7" w:rsidR="003A1791" w:rsidRDefault="00EC7B04" w:rsidP="003A1791">
      <w:pPr>
        <w:pStyle w:val="a3"/>
        <w:numPr>
          <w:ilvl w:val="1"/>
          <w:numId w:val="14"/>
        </w:numPr>
        <w:spacing w:line="360" w:lineRule="exact"/>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接触</w:t>
      </w:r>
      <w:r w:rsidR="005E0B59">
        <w:rPr>
          <w:rFonts w:ascii="BIZ UDPゴシック" w:eastAsia="BIZ UDPゴシック" w:hAnsi="BIZ UDPゴシック" w:hint="eastAsia"/>
          <w:sz w:val="24"/>
          <w:szCs w:val="24"/>
        </w:rPr>
        <w:t>予防</w:t>
      </w:r>
      <w:r>
        <w:rPr>
          <w:rFonts w:ascii="BIZ UDPゴシック" w:eastAsia="BIZ UDPゴシック" w:hAnsi="BIZ UDPゴシック" w:hint="eastAsia"/>
          <w:sz w:val="24"/>
          <w:szCs w:val="24"/>
        </w:rPr>
        <w:t>策の追加</w:t>
      </w:r>
      <w:r w:rsidR="00D72B7A">
        <w:rPr>
          <w:rFonts w:ascii="BIZ UDPゴシック" w:eastAsia="BIZ UDPゴシック" w:hAnsi="BIZ UDPゴシック" w:hint="eastAsia"/>
          <w:sz w:val="24"/>
          <w:szCs w:val="24"/>
        </w:rPr>
        <w:t>により</w:t>
      </w:r>
      <w:r w:rsidR="003A1791">
        <w:rPr>
          <w:rFonts w:ascii="BIZ UDPゴシック" w:eastAsia="BIZ UDPゴシック" w:hAnsi="BIZ UDPゴシック" w:hint="eastAsia"/>
          <w:sz w:val="24"/>
          <w:szCs w:val="24"/>
        </w:rPr>
        <w:t>感染拡大</w:t>
      </w:r>
      <w:r w:rsidR="00D72B7A">
        <w:rPr>
          <w:rFonts w:ascii="BIZ UDPゴシック" w:eastAsia="BIZ UDPゴシック" w:hAnsi="BIZ UDPゴシック" w:hint="eastAsia"/>
          <w:sz w:val="24"/>
          <w:szCs w:val="24"/>
        </w:rPr>
        <w:t>防止できた</w:t>
      </w:r>
      <w:r w:rsidR="003A1791">
        <w:rPr>
          <w:rFonts w:ascii="BIZ UDPゴシック" w:eastAsia="BIZ UDPゴシック" w:hAnsi="BIZ UDPゴシック" w:hint="eastAsia"/>
          <w:sz w:val="24"/>
          <w:szCs w:val="24"/>
        </w:rPr>
        <w:t>ことを確認するためには、ラウンドによ</w:t>
      </w:r>
      <w:r>
        <w:rPr>
          <w:rFonts w:ascii="BIZ UDPゴシック" w:eastAsia="BIZ UDPゴシック" w:hAnsi="BIZ UDPゴシック" w:hint="eastAsia"/>
          <w:sz w:val="24"/>
          <w:szCs w:val="24"/>
        </w:rPr>
        <w:t>る</w:t>
      </w:r>
      <w:r w:rsidR="003A1791">
        <w:rPr>
          <w:rFonts w:ascii="BIZ UDPゴシック" w:eastAsia="BIZ UDPゴシック" w:hAnsi="BIZ UDPゴシック" w:hint="eastAsia"/>
          <w:sz w:val="24"/>
          <w:szCs w:val="24"/>
        </w:rPr>
        <w:t>確認</w:t>
      </w:r>
      <w:r>
        <w:rPr>
          <w:rFonts w:ascii="BIZ UDPゴシック" w:eastAsia="BIZ UDPゴシック" w:hAnsi="BIZ UDPゴシック" w:hint="eastAsia"/>
          <w:sz w:val="24"/>
          <w:szCs w:val="24"/>
        </w:rPr>
        <w:t>を行った</w:t>
      </w:r>
      <w:r w:rsidR="003A1791">
        <w:rPr>
          <w:rFonts w:ascii="BIZ UDPゴシック" w:eastAsia="BIZ UDPゴシック" w:hAnsi="BIZ UDPゴシック" w:hint="eastAsia"/>
          <w:sz w:val="24"/>
          <w:szCs w:val="24"/>
        </w:rPr>
        <w:t>後に検査を行います。</w:t>
      </w:r>
    </w:p>
    <w:p w14:paraId="4A69BDDF" w14:textId="6BD41E16" w:rsidR="003A1791" w:rsidRDefault="003A1791" w:rsidP="003A1791">
      <w:pPr>
        <w:pStyle w:val="a3"/>
        <w:numPr>
          <w:ilvl w:val="1"/>
          <w:numId w:val="14"/>
        </w:numPr>
        <w:spacing w:line="360" w:lineRule="exact"/>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この場合の検査は</w:t>
      </w:r>
      <w:r w:rsidR="00013BCD">
        <w:rPr>
          <w:rFonts w:ascii="BIZ UDPゴシック" w:eastAsia="BIZ UDPゴシック" w:hAnsi="BIZ UDPゴシック" w:hint="eastAsia"/>
          <w:sz w:val="24"/>
          <w:szCs w:val="24"/>
        </w:rPr>
        <w:t>積極的保菌調査</w:t>
      </w:r>
      <w:r>
        <w:rPr>
          <w:rFonts w:ascii="BIZ UDPゴシック" w:eastAsia="BIZ UDPゴシック" w:hAnsi="BIZ UDPゴシック" w:hint="eastAsia"/>
          <w:sz w:val="24"/>
          <w:szCs w:val="24"/>
        </w:rPr>
        <w:t>の対象と同様です。ただし、既に</w:t>
      </w:r>
      <w:r w:rsidR="00EC7B04">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陽性である方</w:t>
      </w:r>
      <w:r w:rsidR="00EC7B04">
        <w:rPr>
          <w:rFonts w:ascii="BIZ UDPゴシック" w:eastAsia="BIZ UDPゴシック" w:hAnsi="BIZ UDPゴシック" w:hint="eastAsia"/>
          <w:sz w:val="24"/>
          <w:szCs w:val="24"/>
        </w:rPr>
        <w:t>」および「積極的保菌検査で陰性を確認した</w:t>
      </w:r>
      <w:r w:rsidR="00EC7B04" w:rsidRPr="00255F72">
        <w:rPr>
          <w:rFonts w:ascii="BIZ UDPゴシック" w:eastAsia="BIZ UDPゴシック" w:hAnsi="BIZ UDPゴシック" w:hint="eastAsia"/>
          <w:sz w:val="24"/>
          <w:szCs w:val="24"/>
        </w:rPr>
        <w:t>転院</w:t>
      </w:r>
      <w:r w:rsidR="00EC7B04">
        <w:rPr>
          <w:rFonts w:ascii="BIZ UDPゴシック" w:eastAsia="BIZ UDPゴシック" w:hAnsi="BIZ UDPゴシック" w:hint="eastAsia"/>
          <w:sz w:val="24"/>
          <w:szCs w:val="24"/>
        </w:rPr>
        <w:t>・</w:t>
      </w:r>
      <w:r w:rsidR="00EC7B04" w:rsidRPr="00255F72">
        <w:rPr>
          <w:rFonts w:ascii="BIZ UDPゴシック" w:eastAsia="BIZ UDPゴシック" w:hAnsi="BIZ UDPゴシック" w:hint="eastAsia"/>
          <w:sz w:val="24"/>
          <w:szCs w:val="24"/>
        </w:rPr>
        <w:t>転棟</w:t>
      </w:r>
      <w:r w:rsidR="00EC7B04">
        <w:rPr>
          <w:rFonts w:ascii="BIZ UDPゴシック" w:eastAsia="BIZ UDPゴシック" w:hAnsi="BIZ UDPゴシック" w:hint="eastAsia"/>
          <w:sz w:val="24"/>
          <w:szCs w:val="24"/>
        </w:rPr>
        <w:t>した方」</w:t>
      </w:r>
      <w:r>
        <w:rPr>
          <w:rFonts w:ascii="BIZ UDPゴシック" w:eastAsia="BIZ UDPゴシック" w:hAnsi="BIZ UDPゴシック" w:hint="eastAsia"/>
          <w:sz w:val="24"/>
          <w:szCs w:val="24"/>
        </w:rPr>
        <w:t>は対象外となります。</w:t>
      </w:r>
    </w:p>
    <w:p w14:paraId="3CB2BA4E" w14:textId="45B6A07A" w:rsidR="003A1791" w:rsidRDefault="003A1791" w:rsidP="003A1791">
      <w:pPr>
        <w:pStyle w:val="a3"/>
        <w:numPr>
          <w:ilvl w:val="1"/>
          <w:numId w:val="14"/>
        </w:numPr>
        <w:spacing w:line="360" w:lineRule="exact"/>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本検査により、新規の保菌者もしくは感染症例を認めた場合は、対策が不十分であることを示しますので、ラウンドにより対策を改善していきます。</w:t>
      </w:r>
    </w:p>
    <w:p w14:paraId="3C30047E" w14:textId="187E0A38" w:rsidR="003A1791" w:rsidRPr="003A1791" w:rsidRDefault="003A1791" w:rsidP="00B526DB">
      <w:pPr>
        <w:pStyle w:val="a3"/>
        <w:numPr>
          <w:ilvl w:val="1"/>
          <w:numId w:val="14"/>
        </w:numPr>
        <w:spacing w:afterLines="50" w:after="180" w:line="360" w:lineRule="exact"/>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「対策の</w:t>
      </w:r>
      <w:r w:rsidR="001B3A11">
        <w:rPr>
          <w:rFonts w:ascii="BIZ UDPゴシック" w:eastAsia="BIZ UDPゴシック" w:hAnsi="BIZ UDPゴシック" w:hint="eastAsia"/>
          <w:sz w:val="24"/>
          <w:szCs w:val="24"/>
        </w:rPr>
        <w:t>検討・</w:t>
      </w:r>
      <w:r>
        <w:rPr>
          <w:rFonts w:ascii="BIZ UDPゴシック" w:eastAsia="BIZ UDPゴシック" w:hAnsi="BIZ UDPゴシック" w:hint="eastAsia"/>
          <w:sz w:val="24"/>
          <w:szCs w:val="24"/>
        </w:rPr>
        <w:t>実施→ラウンドによる確認→検査」を繰り返し、感染拡大しなくなったことを確認していきます。</w:t>
      </w:r>
    </w:p>
    <w:p w14:paraId="7920C60D" w14:textId="5D20B1A6" w:rsidR="003A1791" w:rsidRDefault="003A1791" w:rsidP="003A1791">
      <w:pPr>
        <w:pStyle w:val="a3"/>
        <w:numPr>
          <w:ilvl w:val="0"/>
          <w:numId w:val="14"/>
        </w:numPr>
        <w:spacing w:line="360" w:lineRule="exact"/>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接触</w:t>
      </w:r>
      <w:r w:rsidR="005E0B59">
        <w:rPr>
          <w:rFonts w:ascii="BIZ UDPゴシック" w:eastAsia="BIZ UDPゴシック" w:hAnsi="BIZ UDPゴシック" w:hint="eastAsia"/>
          <w:sz w:val="24"/>
          <w:szCs w:val="24"/>
        </w:rPr>
        <w:t>予防</w:t>
      </w:r>
      <w:r>
        <w:rPr>
          <w:rFonts w:ascii="BIZ UDPゴシック" w:eastAsia="BIZ UDPゴシック" w:hAnsi="BIZ UDPゴシック" w:hint="eastAsia"/>
          <w:sz w:val="24"/>
          <w:szCs w:val="24"/>
        </w:rPr>
        <w:t>策解除の判断</w:t>
      </w:r>
    </w:p>
    <w:p w14:paraId="0F34B6B8" w14:textId="4A4C1C93" w:rsidR="003A1791" w:rsidRDefault="003A1791" w:rsidP="003A1791">
      <w:pPr>
        <w:pStyle w:val="a3"/>
        <w:numPr>
          <w:ilvl w:val="1"/>
          <w:numId w:val="14"/>
        </w:numPr>
        <w:spacing w:line="360" w:lineRule="exact"/>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VREの保菌例もしくは感染症例に対して検査を実施し、検出されなくなった場合に、接触</w:t>
      </w:r>
      <w:r w:rsidR="005E0B59">
        <w:rPr>
          <w:rFonts w:ascii="BIZ UDPゴシック" w:eastAsia="BIZ UDPゴシック" w:hAnsi="BIZ UDPゴシック" w:hint="eastAsia"/>
          <w:sz w:val="24"/>
          <w:szCs w:val="24"/>
        </w:rPr>
        <w:t>予防</w:t>
      </w:r>
      <w:r>
        <w:rPr>
          <w:rFonts w:ascii="BIZ UDPゴシック" w:eastAsia="BIZ UDPゴシック" w:hAnsi="BIZ UDPゴシック" w:hint="eastAsia"/>
          <w:sz w:val="24"/>
          <w:szCs w:val="24"/>
        </w:rPr>
        <w:t>策解除の可否を判断していきます。</w:t>
      </w:r>
    </w:p>
    <w:p w14:paraId="2F638C5A" w14:textId="50A343E5" w:rsidR="003A1791" w:rsidRDefault="003A1791" w:rsidP="003A1791">
      <w:pPr>
        <w:pStyle w:val="a3"/>
        <w:numPr>
          <w:ilvl w:val="1"/>
          <w:numId w:val="14"/>
        </w:numPr>
        <w:spacing w:line="360" w:lineRule="exact"/>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本検査を実施するタイミングや間隔に、科学的根拠はありません。検査や対策のコスト、対策の労力などを加味して、</w:t>
      </w:r>
      <w:r w:rsidR="00D72B7A">
        <w:rPr>
          <w:rFonts w:ascii="BIZ UDPゴシック" w:eastAsia="BIZ UDPゴシック" w:hAnsi="BIZ UDPゴシック" w:hint="eastAsia"/>
          <w:sz w:val="24"/>
          <w:szCs w:val="24"/>
        </w:rPr>
        <w:t>検査実施の間隔を定めていきます。</w:t>
      </w:r>
    </w:p>
    <w:p w14:paraId="61306C25" w14:textId="7A230470" w:rsidR="00384EF6" w:rsidRDefault="00D72B7A" w:rsidP="00D72B7A">
      <w:pPr>
        <w:pStyle w:val="a3"/>
        <w:numPr>
          <w:ilvl w:val="1"/>
          <w:numId w:val="14"/>
        </w:numPr>
        <w:spacing w:line="360" w:lineRule="exact"/>
        <w:ind w:leftChars="0"/>
        <w:rPr>
          <w:rFonts w:ascii="BIZ UDPゴシック" w:eastAsia="BIZ UDPゴシック" w:hAnsi="BIZ UDPゴシック"/>
          <w:sz w:val="24"/>
          <w:szCs w:val="24"/>
        </w:rPr>
      </w:pPr>
      <w:r w:rsidRPr="00D72B7A">
        <w:rPr>
          <w:rFonts w:ascii="BIZ UDPゴシック" w:eastAsia="BIZ UDPゴシック" w:hAnsi="BIZ UDPゴシック" w:hint="eastAsia"/>
          <w:sz w:val="24"/>
          <w:szCs w:val="24"/>
        </w:rPr>
        <w:t>CDC ガイドライン「医療環境における多剤耐性菌の管理 2006 年」では、患者に浸出液の多い開放創や多量の気道分泌物がなく数週間以内に抗菌薬投与を受けていない場合、1～2 週間の間に実施された培養検査が 3 回以上連続して陰性であれば接触予防策を解除すること</w:t>
      </w:r>
      <w:r>
        <w:rPr>
          <w:rFonts w:ascii="BIZ UDPゴシック" w:eastAsia="BIZ UDPゴシック" w:hAnsi="BIZ UDPゴシック" w:hint="eastAsia"/>
          <w:sz w:val="24"/>
          <w:szCs w:val="24"/>
        </w:rPr>
        <w:t>が提案されています。</w:t>
      </w:r>
    </w:p>
    <w:p w14:paraId="2C6E370C" w14:textId="2E97F15F" w:rsidR="00B526DB" w:rsidRDefault="00B526DB" w:rsidP="00B526DB">
      <w:pPr>
        <w:spacing w:line="360" w:lineRule="exact"/>
        <w:rPr>
          <w:rFonts w:ascii="BIZ UDPゴシック" w:eastAsia="BIZ UDPゴシック" w:hAnsi="BIZ UDPゴシック"/>
          <w:sz w:val="24"/>
          <w:szCs w:val="24"/>
        </w:rPr>
      </w:pPr>
    </w:p>
    <w:p w14:paraId="59B4112D" w14:textId="672D6CCD" w:rsidR="00D72B7A" w:rsidRDefault="00D72B7A" w:rsidP="00D72B7A">
      <w:pPr>
        <w:spacing w:line="360" w:lineRule="exact"/>
        <w:rPr>
          <w:rFonts w:ascii="BIZ UDPゴシック" w:eastAsia="BIZ UDPゴシック" w:hAnsi="BIZ UDPゴシック"/>
          <w:sz w:val="24"/>
          <w:szCs w:val="24"/>
        </w:rPr>
      </w:pPr>
    </w:p>
    <w:p w14:paraId="43E3FA51" w14:textId="0F3D5E5A" w:rsidR="00D72B7A" w:rsidRDefault="00D72B7A" w:rsidP="00D72B7A">
      <w:pPr>
        <w:widowControl/>
        <w:jc w:val="left"/>
        <w:rPr>
          <w:rFonts w:ascii="BIZ UDPゴシック" w:eastAsia="BIZ UDPゴシック" w:hAnsi="BIZ UDPゴシック"/>
          <w:sz w:val="24"/>
          <w:szCs w:val="24"/>
        </w:rPr>
      </w:pPr>
      <w:r w:rsidRPr="003275E0">
        <w:rPr>
          <w:rFonts w:ascii="BIZ UDPゴシック" w:eastAsia="BIZ UDPゴシック" w:hAnsi="BIZ UDPゴシック" w:hint="eastAsia"/>
          <w:sz w:val="24"/>
          <w:szCs w:val="24"/>
        </w:rPr>
        <w:t>【</w:t>
      </w:r>
      <w:r w:rsidR="00906264">
        <w:rPr>
          <w:rFonts w:ascii="BIZ UDPゴシック" w:eastAsia="BIZ UDPゴシック" w:hAnsi="BIZ UDPゴシック" w:hint="eastAsia"/>
          <w:sz w:val="24"/>
          <w:szCs w:val="24"/>
        </w:rPr>
        <w:t>集団発生の</w:t>
      </w:r>
      <w:r>
        <w:rPr>
          <w:rFonts w:ascii="BIZ UDPゴシック" w:eastAsia="BIZ UDPゴシック" w:hAnsi="BIZ UDPゴシック" w:hint="eastAsia"/>
          <w:sz w:val="24"/>
          <w:szCs w:val="24"/>
        </w:rPr>
        <w:t>終息の判断</w:t>
      </w:r>
      <w:r w:rsidRPr="003275E0">
        <w:rPr>
          <w:rFonts w:ascii="BIZ UDPゴシック" w:eastAsia="BIZ UDPゴシック" w:hAnsi="BIZ UDPゴシック" w:hint="eastAsia"/>
          <w:sz w:val="24"/>
          <w:szCs w:val="24"/>
        </w:rPr>
        <w:t>】</w:t>
      </w:r>
    </w:p>
    <w:p w14:paraId="40595E90" w14:textId="77777777" w:rsidR="00B526DB" w:rsidRDefault="00B526DB" w:rsidP="00D72B7A">
      <w:pPr>
        <w:widowControl/>
        <w:jc w:val="left"/>
        <w:rPr>
          <w:rFonts w:ascii="BIZ UDPゴシック" w:eastAsia="BIZ UDPゴシック" w:hAnsi="BIZ UDPゴシック"/>
          <w:sz w:val="24"/>
          <w:szCs w:val="24"/>
        </w:rPr>
      </w:pPr>
    </w:p>
    <w:p w14:paraId="49AD58CA" w14:textId="64F10320" w:rsidR="00906264" w:rsidRDefault="00906264" w:rsidP="00091727">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091727">
        <w:rPr>
          <w:rFonts w:ascii="BIZ UDPゴシック" w:eastAsia="BIZ UDPゴシック" w:hAnsi="BIZ UDPゴシック" w:hint="eastAsia"/>
          <w:sz w:val="24"/>
          <w:szCs w:val="24"/>
        </w:rPr>
        <w:t>本</w:t>
      </w:r>
      <w:r w:rsidR="001B3A11">
        <w:rPr>
          <w:rFonts w:ascii="BIZ UDPゴシック" w:eastAsia="BIZ UDPゴシック" w:hAnsi="BIZ UDPゴシック" w:hint="eastAsia"/>
          <w:sz w:val="24"/>
          <w:szCs w:val="24"/>
        </w:rPr>
        <w:t>指針</w:t>
      </w:r>
      <w:r w:rsidR="00091727">
        <w:rPr>
          <w:rFonts w:ascii="BIZ UDPゴシック" w:eastAsia="BIZ UDPゴシック" w:hAnsi="BIZ UDPゴシック" w:hint="eastAsia"/>
          <w:sz w:val="24"/>
          <w:szCs w:val="24"/>
        </w:rPr>
        <w:t>では、</w:t>
      </w:r>
      <w:r>
        <w:rPr>
          <w:rFonts w:ascii="BIZ UDPゴシック" w:eastAsia="BIZ UDPゴシック" w:hAnsi="BIZ UDPゴシック" w:hint="eastAsia"/>
          <w:sz w:val="24"/>
          <w:szCs w:val="24"/>
        </w:rPr>
        <w:t>終息</w:t>
      </w:r>
      <w:r w:rsidR="00091727">
        <w:rPr>
          <w:rFonts w:ascii="BIZ UDPゴシック" w:eastAsia="BIZ UDPゴシック" w:hAnsi="BIZ UDPゴシック" w:hint="eastAsia"/>
          <w:sz w:val="24"/>
          <w:szCs w:val="24"/>
        </w:rPr>
        <w:t>を</w:t>
      </w:r>
      <w:r>
        <w:rPr>
          <w:rFonts w:ascii="BIZ UDPゴシック" w:eastAsia="BIZ UDPゴシック" w:hAnsi="BIZ UDPゴシック" w:hint="eastAsia"/>
          <w:sz w:val="24"/>
          <w:szCs w:val="24"/>
        </w:rPr>
        <w:t>①感染拡大</w:t>
      </w:r>
      <w:r w:rsidR="007B77B6">
        <w:rPr>
          <w:rFonts w:ascii="BIZ UDPゴシック" w:eastAsia="BIZ UDPゴシック" w:hAnsi="BIZ UDPゴシック" w:hint="eastAsia"/>
          <w:sz w:val="24"/>
          <w:szCs w:val="24"/>
        </w:rPr>
        <w:t>が</w:t>
      </w:r>
      <w:r>
        <w:rPr>
          <w:rFonts w:ascii="BIZ UDPゴシック" w:eastAsia="BIZ UDPゴシック" w:hAnsi="BIZ UDPゴシック" w:hint="eastAsia"/>
          <w:sz w:val="24"/>
          <w:szCs w:val="24"/>
        </w:rPr>
        <w:t>防止できている状態、②VREが存在しなくなった状態と定義します。</w:t>
      </w:r>
    </w:p>
    <w:p w14:paraId="3711D233" w14:textId="2732CF62" w:rsidR="00091727" w:rsidRDefault="00091727" w:rsidP="00091727">
      <w:pPr>
        <w:pStyle w:val="a3"/>
        <w:widowControl/>
        <w:numPr>
          <w:ilvl w:val="0"/>
          <w:numId w:val="16"/>
        </w:numPr>
        <w:ind w:leftChars="0" w:left="851"/>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VRE</w:t>
      </w:r>
      <w:r w:rsidR="007B77B6">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感染拡大</w:t>
      </w:r>
      <w:r w:rsidR="007B77B6">
        <w:rPr>
          <w:rFonts w:ascii="BIZ UDPゴシック" w:eastAsia="BIZ UDPゴシック" w:hAnsi="BIZ UDPゴシック" w:hint="eastAsia"/>
          <w:sz w:val="24"/>
          <w:szCs w:val="24"/>
        </w:rPr>
        <w:t>が</w:t>
      </w:r>
      <w:r>
        <w:rPr>
          <w:rFonts w:ascii="BIZ UDPゴシック" w:eastAsia="BIZ UDPゴシック" w:hAnsi="BIZ UDPゴシック" w:hint="eastAsia"/>
          <w:sz w:val="24"/>
          <w:szCs w:val="24"/>
        </w:rPr>
        <w:t>防止できている状態</w:t>
      </w:r>
    </w:p>
    <w:p w14:paraId="5CC4FA94" w14:textId="100E3FD5" w:rsidR="00091727" w:rsidRPr="00091727" w:rsidRDefault="00091727" w:rsidP="00091727">
      <w:pPr>
        <w:pStyle w:val="a3"/>
        <w:widowControl/>
        <w:numPr>
          <w:ilvl w:val="1"/>
          <w:numId w:val="16"/>
        </w:numPr>
        <w:ind w:leftChars="0" w:left="1134"/>
        <w:jc w:val="left"/>
        <w:rPr>
          <w:rFonts w:ascii="BIZ UDPゴシック" w:eastAsia="BIZ UDPゴシック" w:hAnsi="BIZ UDPゴシック"/>
          <w:sz w:val="24"/>
          <w:szCs w:val="24"/>
        </w:rPr>
      </w:pPr>
      <w:r w:rsidRPr="00091727">
        <w:rPr>
          <w:rFonts w:ascii="BIZ UDPゴシック" w:eastAsia="BIZ UDPゴシック" w:hAnsi="BIZ UDPゴシック" w:hint="eastAsia"/>
          <w:sz w:val="24"/>
          <w:szCs w:val="24"/>
        </w:rPr>
        <w:t>ラウンドによ</w:t>
      </w:r>
      <w:r w:rsidR="001B3A11">
        <w:rPr>
          <w:rFonts w:ascii="BIZ UDPゴシック" w:eastAsia="BIZ UDPゴシック" w:hAnsi="BIZ UDPゴシック" w:hint="eastAsia"/>
          <w:sz w:val="24"/>
          <w:szCs w:val="24"/>
        </w:rPr>
        <w:t>る</w:t>
      </w:r>
      <w:r w:rsidRPr="00091727">
        <w:rPr>
          <w:rFonts w:ascii="BIZ UDPゴシック" w:eastAsia="BIZ UDPゴシック" w:hAnsi="BIZ UDPゴシック" w:hint="eastAsia"/>
          <w:sz w:val="24"/>
          <w:szCs w:val="24"/>
        </w:rPr>
        <w:t>対策確認と上述のフォローアップ検査で新たなVRE保菌例もしくは感染症例</w:t>
      </w:r>
      <w:r w:rsidR="007B77B6">
        <w:rPr>
          <w:rFonts w:ascii="BIZ UDPゴシック" w:eastAsia="BIZ UDPゴシック" w:hAnsi="BIZ UDPゴシック" w:hint="eastAsia"/>
          <w:sz w:val="24"/>
          <w:szCs w:val="24"/>
        </w:rPr>
        <w:t>を</w:t>
      </w:r>
      <w:r w:rsidRPr="00091727">
        <w:rPr>
          <w:rFonts w:ascii="BIZ UDPゴシック" w:eastAsia="BIZ UDPゴシック" w:hAnsi="BIZ UDPゴシック" w:hint="eastAsia"/>
          <w:sz w:val="24"/>
          <w:szCs w:val="24"/>
        </w:rPr>
        <w:t>一定期間認めなくなった場合に、終息の判断を行います。</w:t>
      </w:r>
      <w:r w:rsidR="00940082">
        <w:rPr>
          <w:rFonts w:ascii="BIZ UDPゴシック" w:eastAsia="BIZ UDPゴシック" w:hAnsi="BIZ UDPゴシック" w:hint="eastAsia"/>
          <w:sz w:val="24"/>
          <w:szCs w:val="24"/>
        </w:rPr>
        <w:t>なお、システマティックレビュー</w:t>
      </w:r>
      <w:r w:rsidR="001126BF">
        <w:rPr>
          <w:rFonts w:ascii="BIZ UDPゴシック" w:eastAsia="BIZ UDPゴシック" w:hAnsi="BIZ UDPゴシック" w:hint="eastAsia"/>
          <w:sz w:val="24"/>
          <w:szCs w:val="24"/>
        </w:rPr>
        <w:t xml:space="preserve">（Ulrich, N. Outbreaks caused by vancomycin-resistant Enterococcus faecium in </w:t>
      </w:r>
      <w:r w:rsidR="001126BF">
        <w:rPr>
          <w:rFonts w:ascii="BIZ UDPゴシック" w:eastAsia="BIZ UDPゴシック" w:hAnsi="BIZ UDPゴシック"/>
          <w:sz w:val="24"/>
          <w:szCs w:val="24"/>
        </w:rPr>
        <w:t>hematology and oncology departments; a systematic review. Heliyon. 2017; 3, e00473</w:t>
      </w:r>
      <w:r w:rsidR="001126BF">
        <w:rPr>
          <w:rFonts w:ascii="BIZ UDPゴシック" w:eastAsia="BIZ UDPゴシック" w:hAnsi="BIZ UDPゴシック" w:hint="eastAsia"/>
          <w:sz w:val="24"/>
          <w:szCs w:val="24"/>
        </w:rPr>
        <w:t>）</w:t>
      </w:r>
      <w:r w:rsidR="00940082">
        <w:rPr>
          <w:rFonts w:ascii="BIZ UDPゴシック" w:eastAsia="BIZ UDPゴシック" w:hAnsi="BIZ UDPゴシック" w:hint="eastAsia"/>
          <w:sz w:val="24"/>
          <w:szCs w:val="24"/>
        </w:rPr>
        <w:t>によると、VREアウトブレイクの終息までの平均期間</w:t>
      </w:r>
      <w:r w:rsidR="00C75E89">
        <w:rPr>
          <w:rFonts w:ascii="BIZ UDPゴシック" w:eastAsia="BIZ UDPゴシック" w:hAnsi="BIZ UDPゴシック" w:hint="eastAsia"/>
          <w:sz w:val="24"/>
          <w:szCs w:val="24"/>
        </w:rPr>
        <w:t>が</w:t>
      </w:r>
      <w:r w:rsidR="00940082">
        <w:rPr>
          <w:rFonts w:ascii="BIZ UDPゴシック" w:eastAsia="BIZ UDPゴシック" w:hAnsi="BIZ UDPゴシック" w:hint="eastAsia"/>
          <w:sz w:val="24"/>
          <w:szCs w:val="24"/>
        </w:rPr>
        <w:t>11か月（１－３６か月）であることから、長期間の対応が必要</w:t>
      </w:r>
      <w:r w:rsidR="00B06083">
        <w:rPr>
          <w:rFonts w:ascii="BIZ UDPゴシック" w:eastAsia="BIZ UDPゴシック" w:hAnsi="BIZ UDPゴシック" w:hint="eastAsia"/>
          <w:sz w:val="24"/>
          <w:szCs w:val="24"/>
        </w:rPr>
        <w:t>となることが多いです。</w:t>
      </w:r>
    </w:p>
    <w:p w14:paraId="1D7737A2" w14:textId="6F0355C3" w:rsidR="00091727" w:rsidRDefault="00091727" w:rsidP="00091727">
      <w:pPr>
        <w:pStyle w:val="a3"/>
        <w:widowControl/>
        <w:numPr>
          <w:ilvl w:val="0"/>
          <w:numId w:val="16"/>
        </w:numPr>
        <w:ind w:leftChars="0" w:left="851"/>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VREが存在しなくなった状態</w:t>
      </w:r>
    </w:p>
    <w:p w14:paraId="6DFE0642" w14:textId="4387C219" w:rsidR="00091727" w:rsidRPr="00091727" w:rsidRDefault="00091727" w:rsidP="00091727">
      <w:pPr>
        <w:pStyle w:val="a3"/>
        <w:widowControl/>
        <w:numPr>
          <w:ilvl w:val="1"/>
          <w:numId w:val="16"/>
        </w:numPr>
        <w:ind w:leftChars="0" w:left="1134"/>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未検出の確認、転院などにより対象としている病棟・看護単位において</w:t>
      </w:r>
      <w:r w:rsidR="00EC7B04">
        <w:rPr>
          <w:rFonts w:ascii="BIZ UDPゴシック" w:eastAsia="BIZ UDPゴシック" w:hAnsi="BIZ UDPゴシック" w:hint="eastAsia"/>
          <w:sz w:val="24"/>
          <w:szCs w:val="24"/>
        </w:rPr>
        <w:t>VREの</w:t>
      </w:r>
      <w:r w:rsidR="001B3A11">
        <w:rPr>
          <w:rFonts w:ascii="BIZ UDPゴシック" w:eastAsia="BIZ UDPゴシック" w:hAnsi="BIZ UDPゴシック" w:hint="eastAsia"/>
          <w:sz w:val="24"/>
          <w:szCs w:val="24"/>
        </w:rPr>
        <w:t>保</w:t>
      </w:r>
      <w:r>
        <w:rPr>
          <w:rFonts w:ascii="BIZ UDPゴシック" w:eastAsia="BIZ UDPゴシック" w:hAnsi="BIZ UDPゴシック" w:hint="eastAsia"/>
          <w:sz w:val="24"/>
          <w:szCs w:val="24"/>
        </w:rPr>
        <w:t>菌例もしくは感染症例が居なくなった場合に終息の判断を行います。</w:t>
      </w:r>
    </w:p>
    <w:p w14:paraId="28A3082F" w14:textId="5DAC8F19" w:rsidR="0057672B" w:rsidRDefault="0057672B" w:rsidP="003275E0">
      <w:pPr>
        <w:spacing w:line="360" w:lineRule="exact"/>
        <w:rPr>
          <w:rFonts w:ascii="BIZ UDPゴシック" w:eastAsia="BIZ UDPゴシック" w:hAnsi="BIZ UDPゴシック"/>
          <w:sz w:val="24"/>
          <w:szCs w:val="24"/>
        </w:rPr>
      </w:pPr>
    </w:p>
    <w:p w14:paraId="3FFA9E34" w14:textId="0C940EDB" w:rsidR="00346DBA" w:rsidRDefault="00346DBA" w:rsidP="003275E0">
      <w:pPr>
        <w:spacing w:line="360" w:lineRule="exact"/>
        <w:rPr>
          <w:rFonts w:ascii="BIZ UDPゴシック" w:eastAsia="BIZ UDPゴシック" w:hAnsi="BIZ UDPゴシック"/>
          <w:sz w:val="24"/>
          <w:szCs w:val="24"/>
        </w:rPr>
      </w:pPr>
    </w:p>
    <w:p w14:paraId="270A927F" w14:textId="5BA2C8AF" w:rsidR="00346DBA" w:rsidRDefault="00346DBA" w:rsidP="003275E0">
      <w:pPr>
        <w:spacing w:line="360" w:lineRule="exact"/>
        <w:rPr>
          <w:rFonts w:ascii="BIZ UDPゴシック" w:eastAsia="BIZ UDPゴシック" w:hAnsi="BIZ UDPゴシック"/>
          <w:sz w:val="24"/>
          <w:szCs w:val="24"/>
        </w:rPr>
      </w:pPr>
    </w:p>
    <w:p w14:paraId="0EF9C468" w14:textId="1EF093AA" w:rsidR="00346DBA" w:rsidRDefault="00346DBA" w:rsidP="003275E0">
      <w:pPr>
        <w:spacing w:line="360" w:lineRule="exact"/>
        <w:rPr>
          <w:rFonts w:ascii="BIZ UDPゴシック" w:eastAsia="BIZ UDPゴシック" w:hAnsi="BIZ UDPゴシック"/>
          <w:sz w:val="24"/>
          <w:szCs w:val="24"/>
        </w:rPr>
      </w:pPr>
    </w:p>
    <w:p w14:paraId="0E5D97FC" w14:textId="379C4D01" w:rsidR="00346DBA" w:rsidRDefault="00346DBA" w:rsidP="003275E0">
      <w:pPr>
        <w:spacing w:line="360" w:lineRule="exact"/>
        <w:rPr>
          <w:rFonts w:ascii="BIZ UDPゴシック" w:eastAsia="BIZ UDPゴシック" w:hAnsi="BIZ UDPゴシック"/>
          <w:sz w:val="24"/>
          <w:szCs w:val="24"/>
        </w:rPr>
      </w:pPr>
    </w:p>
    <w:p w14:paraId="0242EA85" w14:textId="5C2BAAE9" w:rsidR="00346DBA" w:rsidRDefault="00346DBA" w:rsidP="003275E0">
      <w:pPr>
        <w:spacing w:line="360" w:lineRule="exact"/>
        <w:rPr>
          <w:rFonts w:ascii="BIZ UDPゴシック" w:eastAsia="BIZ UDPゴシック" w:hAnsi="BIZ UDPゴシック"/>
          <w:sz w:val="24"/>
          <w:szCs w:val="24"/>
        </w:rPr>
      </w:pPr>
    </w:p>
    <w:p w14:paraId="12488823" w14:textId="77777777" w:rsidR="00346DBA" w:rsidRPr="00EC7B04" w:rsidRDefault="00346DBA" w:rsidP="003275E0">
      <w:pPr>
        <w:spacing w:line="360" w:lineRule="exact"/>
        <w:rPr>
          <w:rFonts w:ascii="BIZ UDPゴシック" w:eastAsia="BIZ UDPゴシック" w:hAnsi="BIZ UDPゴシック"/>
          <w:sz w:val="24"/>
          <w:szCs w:val="24"/>
        </w:rPr>
      </w:pPr>
    </w:p>
    <w:p w14:paraId="4DF65FB1" w14:textId="51DA4E57" w:rsidR="00EC7B04" w:rsidRDefault="00EC7B04">
      <w:pPr>
        <w:widowControl/>
        <w:jc w:val="left"/>
        <w:rPr>
          <w:rFonts w:ascii="BIZ UDPゴシック" w:eastAsia="BIZ UDPゴシック" w:hAnsi="BIZ UDPゴシック"/>
          <w:sz w:val="24"/>
          <w:szCs w:val="24"/>
        </w:rPr>
      </w:pPr>
    </w:p>
    <w:p w14:paraId="75CA5099" w14:textId="39A2977E" w:rsidR="00242DCF" w:rsidRDefault="00242DCF">
      <w:pPr>
        <w:widowControl/>
        <w:jc w:val="left"/>
        <w:rPr>
          <w:rFonts w:ascii="BIZ UDPゴシック" w:eastAsia="BIZ UDPゴシック" w:hAnsi="BIZ UDPゴシック"/>
          <w:sz w:val="24"/>
          <w:szCs w:val="24"/>
        </w:rPr>
      </w:pPr>
    </w:p>
    <w:p w14:paraId="676E0C4C" w14:textId="77777777" w:rsidR="00242DCF" w:rsidRPr="003275E0" w:rsidRDefault="00242DCF" w:rsidP="00242DCF">
      <w:pPr>
        <w:spacing w:line="360" w:lineRule="exact"/>
        <w:rPr>
          <w:rFonts w:ascii="BIZ UDPゴシック" w:eastAsia="BIZ UDPゴシック" w:hAnsi="BIZ UDPゴシック"/>
          <w:sz w:val="24"/>
          <w:szCs w:val="24"/>
        </w:rPr>
      </w:pPr>
    </w:p>
    <w:sectPr w:rsidR="00242DCF" w:rsidRPr="003275E0" w:rsidSect="003275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F744" w14:textId="77777777" w:rsidR="006D3D9E" w:rsidRDefault="006D3D9E" w:rsidP="00EC3AF6">
      <w:r>
        <w:separator/>
      </w:r>
    </w:p>
  </w:endnote>
  <w:endnote w:type="continuationSeparator" w:id="0">
    <w:p w14:paraId="54BB15E4" w14:textId="77777777" w:rsidR="006D3D9E" w:rsidRDefault="006D3D9E" w:rsidP="00EC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124C" w14:textId="77777777" w:rsidR="006D3D9E" w:rsidRDefault="006D3D9E" w:rsidP="00EC3AF6">
      <w:r>
        <w:separator/>
      </w:r>
    </w:p>
  </w:footnote>
  <w:footnote w:type="continuationSeparator" w:id="0">
    <w:p w14:paraId="6B902DEA" w14:textId="77777777" w:rsidR="006D3D9E" w:rsidRDefault="006D3D9E" w:rsidP="00EC3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4E2"/>
    <w:multiLevelType w:val="hybridMultilevel"/>
    <w:tmpl w:val="9B8A7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BB1AFC"/>
    <w:multiLevelType w:val="hybridMultilevel"/>
    <w:tmpl w:val="3F38C0C4"/>
    <w:lvl w:ilvl="0" w:tplc="45A06F6E">
      <w:start w:val="1"/>
      <w:numFmt w:val="decimalEnclosedCircle"/>
      <w:lvlText w:val="%1"/>
      <w:lvlJc w:val="left"/>
      <w:pPr>
        <w:ind w:left="840" w:hanging="420"/>
      </w:pPr>
      <w:rPr>
        <w:rFonts w:hint="eastAsia"/>
      </w:rPr>
    </w:lvl>
    <w:lvl w:ilvl="1" w:tplc="D4A45214">
      <w:start w:val="1"/>
      <w:numFmt w:val="bullet"/>
      <w:lvlText w:val=""/>
      <w:lvlJc w:val="left"/>
      <w:pPr>
        <w:ind w:left="1260" w:hanging="420"/>
      </w:pPr>
      <w:rPr>
        <w:rFonts w:ascii="Wingdings" w:hAnsi="Wingding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2216A73"/>
    <w:multiLevelType w:val="hybridMultilevel"/>
    <w:tmpl w:val="F2E62C60"/>
    <w:lvl w:ilvl="0" w:tplc="45A06F6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CE3379"/>
    <w:multiLevelType w:val="hybridMultilevel"/>
    <w:tmpl w:val="DC44CBE0"/>
    <w:lvl w:ilvl="0" w:tplc="45A06F6E">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7724C52"/>
    <w:multiLevelType w:val="hybridMultilevel"/>
    <w:tmpl w:val="51D48B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F57D70"/>
    <w:multiLevelType w:val="hybridMultilevel"/>
    <w:tmpl w:val="256C276A"/>
    <w:lvl w:ilvl="0" w:tplc="BF5A916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232B0C"/>
    <w:multiLevelType w:val="hybridMultilevel"/>
    <w:tmpl w:val="3B7A1582"/>
    <w:lvl w:ilvl="0" w:tplc="BF5A916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9B7123"/>
    <w:multiLevelType w:val="hybridMultilevel"/>
    <w:tmpl w:val="21342B36"/>
    <w:lvl w:ilvl="0" w:tplc="BF5A916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474E6B"/>
    <w:multiLevelType w:val="hybridMultilevel"/>
    <w:tmpl w:val="61E05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1C2CED"/>
    <w:multiLevelType w:val="hybridMultilevel"/>
    <w:tmpl w:val="5A060CF0"/>
    <w:lvl w:ilvl="0" w:tplc="BF5A916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F65D20"/>
    <w:multiLevelType w:val="hybridMultilevel"/>
    <w:tmpl w:val="AE98A3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3F440D"/>
    <w:multiLevelType w:val="hybridMultilevel"/>
    <w:tmpl w:val="D92C2802"/>
    <w:lvl w:ilvl="0" w:tplc="BF5A916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892043"/>
    <w:multiLevelType w:val="hybridMultilevel"/>
    <w:tmpl w:val="B4E2F0EE"/>
    <w:lvl w:ilvl="0" w:tplc="BF5A916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5E114C"/>
    <w:multiLevelType w:val="hybridMultilevel"/>
    <w:tmpl w:val="FFB8E950"/>
    <w:lvl w:ilvl="0" w:tplc="D4A45214">
      <w:start w:val="1"/>
      <w:numFmt w:val="bullet"/>
      <w:lvlText w:val=""/>
      <w:lvlJc w:val="left"/>
      <w:pPr>
        <w:ind w:left="1020" w:hanging="360"/>
      </w:pPr>
      <w:rPr>
        <w:rFonts w:ascii="Wingdings" w:hAnsi="Wingding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73490042"/>
    <w:multiLevelType w:val="hybridMultilevel"/>
    <w:tmpl w:val="32F68D32"/>
    <w:lvl w:ilvl="0" w:tplc="BF5A916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BC2590"/>
    <w:multiLevelType w:val="hybridMultilevel"/>
    <w:tmpl w:val="C8BA3F18"/>
    <w:lvl w:ilvl="0" w:tplc="DA9E926C">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82289B"/>
    <w:multiLevelType w:val="hybridMultilevel"/>
    <w:tmpl w:val="F11A0D74"/>
    <w:lvl w:ilvl="0" w:tplc="45A06F6E">
      <w:start w:val="1"/>
      <w:numFmt w:val="decimalEnclosedCircle"/>
      <w:lvlText w:val="%1"/>
      <w:lvlJc w:val="left"/>
      <w:pPr>
        <w:ind w:left="1260" w:hanging="420"/>
      </w:pPr>
      <w:rPr>
        <w:rFonts w:hint="eastAsia"/>
      </w:rPr>
    </w:lvl>
    <w:lvl w:ilvl="1" w:tplc="D4A45214">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4"/>
  </w:num>
  <w:num w:numId="3">
    <w:abstractNumId w:val="11"/>
  </w:num>
  <w:num w:numId="4">
    <w:abstractNumId w:val="6"/>
  </w:num>
  <w:num w:numId="5">
    <w:abstractNumId w:val="7"/>
  </w:num>
  <w:num w:numId="6">
    <w:abstractNumId w:val="5"/>
  </w:num>
  <w:num w:numId="7">
    <w:abstractNumId w:val="12"/>
  </w:num>
  <w:num w:numId="8">
    <w:abstractNumId w:val="8"/>
  </w:num>
  <w:num w:numId="9">
    <w:abstractNumId w:val="4"/>
  </w:num>
  <w:num w:numId="10">
    <w:abstractNumId w:val="10"/>
  </w:num>
  <w:num w:numId="11">
    <w:abstractNumId w:val="15"/>
  </w:num>
  <w:num w:numId="12">
    <w:abstractNumId w:val="13"/>
  </w:num>
  <w:num w:numId="13">
    <w:abstractNumId w:val="2"/>
  </w:num>
  <w:num w:numId="14">
    <w:abstractNumId w:val="1"/>
  </w:num>
  <w:num w:numId="15">
    <w:abstractNumId w:val="3"/>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6D"/>
    <w:rsid w:val="00013BCD"/>
    <w:rsid w:val="00027E99"/>
    <w:rsid w:val="00061B7A"/>
    <w:rsid w:val="00071762"/>
    <w:rsid w:val="00083629"/>
    <w:rsid w:val="00091727"/>
    <w:rsid w:val="000B79FC"/>
    <w:rsid w:val="000F5CCE"/>
    <w:rsid w:val="001126BF"/>
    <w:rsid w:val="0018193C"/>
    <w:rsid w:val="001A7FB1"/>
    <w:rsid w:val="001B1E86"/>
    <w:rsid w:val="001B3A11"/>
    <w:rsid w:val="002220BB"/>
    <w:rsid w:val="00242DCF"/>
    <w:rsid w:val="00255F72"/>
    <w:rsid w:val="002D3BA1"/>
    <w:rsid w:val="002F30DC"/>
    <w:rsid w:val="003275E0"/>
    <w:rsid w:val="00334845"/>
    <w:rsid w:val="00346DBA"/>
    <w:rsid w:val="003711E9"/>
    <w:rsid w:val="00374844"/>
    <w:rsid w:val="0037538C"/>
    <w:rsid w:val="00384EF6"/>
    <w:rsid w:val="00397EEE"/>
    <w:rsid w:val="003A1791"/>
    <w:rsid w:val="0046596D"/>
    <w:rsid w:val="004734F6"/>
    <w:rsid w:val="004F249B"/>
    <w:rsid w:val="00512A27"/>
    <w:rsid w:val="0051726B"/>
    <w:rsid w:val="00532BC0"/>
    <w:rsid w:val="00547217"/>
    <w:rsid w:val="0056170A"/>
    <w:rsid w:val="00567ADC"/>
    <w:rsid w:val="0057672B"/>
    <w:rsid w:val="005E0B59"/>
    <w:rsid w:val="00604CB9"/>
    <w:rsid w:val="00607F0B"/>
    <w:rsid w:val="006B5684"/>
    <w:rsid w:val="006D3D9E"/>
    <w:rsid w:val="007330B9"/>
    <w:rsid w:val="007355A7"/>
    <w:rsid w:val="00740DE7"/>
    <w:rsid w:val="00746EE0"/>
    <w:rsid w:val="007524A7"/>
    <w:rsid w:val="007B77B6"/>
    <w:rsid w:val="007C73E5"/>
    <w:rsid w:val="007D2726"/>
    <w:rsid w:val="007E6DB1"/>
    <w:rsid w:val="00820992"/>
    <w:rsid w:val="00835C6A"/>
    <w:rsid w:val="008F2FE7"/>
    <w:rsid w:val="00906264"/>
    <w:rsid w:val="00912517"/>
    <w:rsid w:val="00940082"/>
    <w:rsid w:val="00962B05"/>
    <w:rsid w:val="009869B7"/>
    <w:rsid w:val="009D6C02"/>
    <w:rsid w:val="009E556E"/>
    <w:rsid w:val="00A71004"/>
    <w:rsid w:val="00AA1CE1"/>
    <w:rsid w:val="00B06083"/>
    <w:rsid w:val="00B526DB"/>
    <w:rsid w:val="00B81120"/>
    <w:rsid w:val="00BC11B8"/>
    <w:rsid w:val="00BF242A"/>
    <w:rsid w:val="00BF2553"/>
    <w:rsid w:val="00C238E7"/>
    <w:rsid w:val="00C75E89"/>
    <w:rsid w:val="00C95039"/>
    <w:rsid w:val="00D01FE4"/>
    <w:rsid w:val="00D07148"/>
    <w:rsid w:val="00D636E7"/>
    <w:rsid w:val="00D72B7A"/>
    <w:rsid w:val="00D94E7C"/>
    <w:rsid w:val="00DA3AFD"/>
    <w:rsid w:val="00DB2B3D"/>
    <w:rsid w:val="00E56249"/>
    <w:rsid w:val="00E61092"/>
    <w:rsid w:val="00E7159C"/>
    <w:rsid w:val="00EC3AF6"/>
    <w:rsid w:val="00EC7B04"/>
    <w:rsid w:val="00F25966"/>
    <w:rsid w:val="00FE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4F786E"/>
  <w15:chartTrackingRefBased/>
  <w15:docId w15:val="{DBBA51EB-A2CD-49D6-B2EF-ECC33DB9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96D"/>
    <w:pPr>
      <w:ind w:leftChars="400" w:left="840"/>
    </w:pPr>
  </w:style>
  <w:style w:type="paragraph" w:styleId="a4">
    <w:name w:val="header"/>
    <w:basedOn w:val="a"/>
    <w:link w:val="a5"/>
    <w:uiPriority w:val="99"/>
    <w:unhideWhenUsed/>
    <w:rsid w:val="00EC3AF6"/>
    <w:pPr>
      <w:tabs>
        <w:tab w:val="center" w:pos="4252"/>
        <w:tab w:val="right" w:pos="8504"/>
      </w:tabs>
      <w:snapToGrid w:val="0"/>
    </w:pPr>
  </w:style>
  <w:style w:type="character" w:customStyle="1" w:styleId="a5">
    <w:name w:val="ヘッダー (文字)"/>
    <w:basedOn w:val="a0"/>
    <w:link w:val="a4"/>
    <w:uiPriority w:val="99"/>
    <w:rsid w:val="00EC3AF6"/>
  </w:style>
  <w:style w:type="paragraph" w:styleId="a6">
    <w:name w:val="footer"/>
    <w:basedOn w:val="a"/>
    <w:link w:val="a7"/>
    <w:uiPriority w:val="99"/>
    <w:unhideWhenUsed/>
    <w:rsid w:val="00EC3AF6"/>
    <w:pPr>
      <w:tabs>
        <w:tab w:val="center" w:pos="4252"/>
        <w:tab w:val="right" w:pos="8504"/>
      </w:tabs>
      <w:snapToGrid w:val="0"/>
    </w:pPr>
  </w:style>
  <w:style w:type="character" w:customStyle="1" w:styleId="a7">
    <w:name w:val="フッター (文字)"/>
    <w:basedOn w:val="a0"/>
    <w:link w:val="a6"/>
    <w:uiPriority w:val="99"/>
    <w:rsid w:val="00EC3AF6"/>
  </w:style>
  <w:style w:type="table" w:styleId="a8">
    <w:name w:val="Table Grid"/>
    <w:basedOn w:val="a1"/>
    <w:uiPriority w:val="39"/>
    <w:rsid w:val="00517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7B77B6"/>
  </w:style>
  <w:style w:type="character" w:styleId="aa">
    <w:name w:val="annotation reference"/>
    <w:basedOn w:val="a0"/>
    <w:uiPriority w:val="99"/>
    <w:semiHidden/>
    <w:unhideWhenUsed/>
    <w:rsid w:val="007B77B6"/>
    <w:rPr>
      <w:sz w:val="18"/>
      <w:szCs w:val="18"/>
    </w:rPr>
  </w:style>
  <w:style w:type="paragraph" w:styleId="ab">
    <w:name w:val="annotation text"/>
    <w:basedOn w:val="a"/>
    <w:link w:val="ac"/>
    <w:uiPriority w:val="99"/>
    <w:unhideWhenUsed/>
    <w:rsid w:val="007B77B6"/>
    <w:pPr>
      <w:jc w:val="left"/>
    </w:pPr>
  </w:style>
  <w:style w:type="character" w:customStyle="1" w:styleId="ac">
    <w:name w:val="コメント文字列 (文字)"/>
    <w:basedOn w:val="a0"/>
    <w:link w:val="ab"/>
    <w:uiPriority w:val="99"/>
    <w:rsid w:val="007B77B6"/>
  </w:style>
  <w:style w:type="paragraph" w:styleId="ad">
    <w:name w:val="annotation subject"/>
    <w:basedOn w:val="ab"/>
    <w:next w:val="ab"/>
    <w:link w:val="ae"/>
    <w:uiPriority w:val="99"/>
    <w:semiHidden/>
    <w:unhideWhenUsed/>
    <w:rsid w:val="007B77B6"/>
    <w:rPr>
      <w:b/>
      <w:bCs/>
    </w:rPr>
  </w:style>
  <w:style w:type="character" w:customStyle="1" w:styleId="ae">
    <w:name w:val="コメント内容 (文字)"/>
    <w:basedOn w:val="ac"/>
    <w:link w:val="ad"/>
    <w:uiPriority w:val="99"/>
    <w:semiHidden/>
    <w:rsid w:val="007B7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8463-81B2-4CA1-AA57-47386359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淡野　睦</dc:creator>
  <cp:keywords/>
  <dc:description/>
  <cp:lastModifiedBy>桐村　麻友香</cp:lastModifiedBy>
  <cp:revision>5</cp:revision>
  <cp:lastPrinted>2025-03-12T06:38:00Z</cp:lastPrinted>
  <dcterms:created xsi:type="dcterms:W3CDTF">2025-03-12T07:11:00Z</dcterms:created>
  <dcterms:modified xsi:type="dcterms:W3CDTF">2025-03-17T00:32:00Z</dcterms:modified>
</cp:coreProperties>
</file>