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6ECE9E" w14:textId="77777777" w:rsidR="001C1160" w:rsidRPr="000E351C" w:rsidRDefault="001C1160" w:rsidP="001C1160">
      <w:pPr>
        <w:spacing w:line="200" w:lineRule="exact"/>
        <w:rPr>
          <w:szCs w:val="21"/>
        </w:rPr>
      </w:pPr>
    </w:p>
    <w:p w14:paraId="3CF95CF0" w14:textId="77777777" w:rsidR="001C1160" w:rsidRPr="00A945BE" w:rsidRDefault="00DD54A4" w:rsidP="001C1160">
      <w:pPr>
        <w:spacing w:line="300" w:lineRule="exact"/>
        <w:ind w:right="-1"/>
        <w:jc w:val="center"/>
        <w:rPr>
          <w:rFonts w:ascii="HGPｺﾞｼｯｸM" w:eastAsia="HGPｺﾞｼｯｸM"/>
          <w:szCs w:val="20"/>
        </w:rPr>
      </w:pPr>
      <w:r w:rsidRPr="006A434C">
        <w:rPr>
          <w:rFonts w:ascii="HGPｺﾞｼｯｸM" w:eastAsia="HGPｺﾞｼｯｸM" w:hint="eastAsia"/>
          <w:sz w:val="22"/>
          <w:szCs w:val="20"/>
        </w:rPr>
        <w:t>滋賀県</w:t>
      </w:r>
      <w:r w:rsidR="00334C08">
        <w:rPr>
          <w:rFonts w:ascii="HGPｺﾞｼｯｸM" w:eastAsia="HGPｺﾞｼｯｸM" w:hint="eastAsia"/>
          <w:sz w:val="22"/>
          <w:szCs w:val="20"/>
        </w:rPr>
        <w:t xml:space="preserve">庁　</w:t>
      </w:r>
      <w:r w:rsidRPr="006A434C">
        <w:rPr>
          <w:rFonts w:ascii="HGPｺﾞｼｯｸM" w:eastAsia="HGPｺﾞｼｯｸM" w:hint="eastAsia"/>
          <w:sz w:val="22"/>
          <w:szCs w:val="20"/>
        </w:rPr>
        <w:t>県有</w:t>
      </w:r>
      <w:r w:rsidR="00334C08">
        <w:rPr>
          <w:rFonts w:ascii="HGPｺﾞｼｯｸM" w:eastAsia="HGPｺﾞｼｯｸM" w:hint="eastAsia"/>
          <w:sz w:val="22"/>
          <w:szCs w:val="20"/>
        </w:rPr>
        <w:t xml:space="preserve">資産活用のひろば　</w:t>
      </w:r>
      <w:r w:rsidR="001C1160" w:rsidRPr="006A434C">
        <w:rPr>
          <w:rFonts w:ascii="HGPｺﾞｼｯｸM" w:eastAsia="HGPｺﾞｼｯｸM" w:hint="eastAsia"/>
          <w:sz w:val="22"/>
          <w:szCs w:val="20"/>
        </w:rPr>
        <w:t>ヒアリングパートナー　エントリー要領</w:t>
      </w:r>
    </w:p>
    <w:p w14:paraId="456F3F59" w14:textId="77777777" w:rsidR="001C1160" w:rsidRPr="00DD54A4" w:rsidRDefault="001C1160" w:rsidP="001C1160">
      <w:pPr>
        <w:spacing w:line="300" w:lineRule="exact"/>
        <w:ind w:right="880"/>
        <w:rPr>
          <w:rFonts w:ascii="HGPｺﾞｼｯｸM" w:eastAsia="HGPｺﾞｼｯｸM"/>
          <w:szCs w:val="20"/>
        </w:rPr>
      </w:pPr>
    </w:p>
    <w:p w14:paraId="57DE2334" w14:textId="77777777" w:rsidR="001C1160" w:rsidRPr="00A945BE" w:rsidRDefault="00DD54A4" w:rsidP="001C1160">
      <w:pPr>
        <w:tabs>
          <w:tab w:val="left" w:pos="8930"/>
        </w:tabs>
        <w:spacing w:line="320" w:lineRule="exact"/>
        <w:ind w:firstLineChars="100" w:firstLine="210"/>
        <w:rPr>
          <w:rFonts w:ascii="HGPｺﾞｼｯｸM" w:eastAsia="HGPｺﾞｼｯｸM"/>
          <w:szCs w:val="20"/>
        </w:rPr>
      </w:pPr>
      <w:r>
        <w:rPr>
          <w:rFonts w:ascii="HGPｺﾞｼｯｸM" w:eastAsia="HGPｺﾞｼｯｸM" w:hint="eastAsia"/>
          <w:szCs w:val="20"/>
        </w:rPr>
        <w:t>滋賀県</w:t>
      </w:r>
      <w:r w:rsidR="00334C08">
        <w:rPr>
          <w:rFonts w:ascii="HGPｺﾞｼｯｸM" w:eastAsia="HGPｺﾞｼｯｸM" w:hint="eastAsia"/>
          <w:szCs w:val="20"/>
        </w:rPr>
        <w:t>庁</w:t>
      </w:r>
      <w:r w:rsidR="0058741C">
        <w:rPr>
          <w:rFonts w:ascii="HGPｺﾞｼｯｸM" w:eastAsia="HGPｺﾞｼｯｸM" w:hint="eastAsia"/>
          <w:szCs w:val="20"/>
        </w:rPr>
        <w:t xml:space="preserve">　</w:t>
      </w:r>
      <w:r>
        <w:rPr>
          <w:rFonts w:ascii="HGPｺﾞｼｯｸM" w:eastAsia="HGPｺﾞｼｯｸM" w:hint="eastAsia"/>
          <w:szCs w:val="20"/>
        </w:rPr>
        <w:t>県有</w:t>
      </w:r>
      <w:r w:rsidR="001C1160" w:rsidRPr="00A945BE">
        <w:rPr>
          <w:rFonts w:ascii="HGPｺﾞｼｯｸM" w:eastAsia="HGPｺﾞｼｯｸM" w:hint="eastAsia"/>
          <w:szCs w:val="20"/>
        </w:rPr>
        <w:t>資産活用のひろば（以下「ひろば」という。）</w:t>
      </w:r>
      <w:r w:rsidR="0058741C">
        <w:rPr>
          <w:rFonts w:ascii="HGPｺﾞｼｯｸM" w:eastAsia="HGPｺﾞｼｯｸM" w:hint="eastAsia"/>
          <w:szCs w:val="20"/>
        </w:rPr>
        <w:t xml:space="preserve">　</w:t>
      </w:r>
      <w:r w:rsidR="001C1160" w:rsidRPr="00A945BE">
        <w:rPr>
          <w:rFonts w:ascii="HGPｺﾞｼｯｸM" w:eastAsia="HGPｺﾞｼｯｸM" w:hint="eastAsia"/>
          <w:szCs w:val="20"/>
        </w:rPr>
        <w:t>ヒアリングパー</w:t>
      </w:r>
      <w:r w:rsidR="00334C08">
        <w:rPr>
          <w:rFonts w:ascii="HGPｺﾞｼｯｸM" w:eastAsia="HGPｺﾞｼｯｸM" w:hint="eastAsia"/>
          <w:szCs w:val="20"/>
        </w:rPr>
        <w:t>トナー（以下「パートナー」という。）</w:t>
      </w:r>
      <w:r w:rsidR="0058741C">
        <w:rPr>
          <w:rFonts w:ascii="HGPｺﾞｼｯｸM" w:eastAsia="HGPｺﾞｼｯｸM" w:hint="eastAsia"/>
          <w:szCs w:val="20"/>
        </w:rPr>
        <w:t>は、次</w:t>
      </w:r>
      <w:r w:rsidR="00484A74">
        <w:rPr>
          <w:rFonts w:ascii="HGPｺﾞｼｯｸM" w:eastAsia="HGPｺﾞｼｯｸM" w:hint="eastAsia"/>
          <w:szCs w:val="20"/>
        </w:rPr>
        <w:t>の「１　エントリー対象者の条件」</w:t>
      </w:r>
      <w:r w:rsidR="0058741C">
        <w:rPr>
          <w:rFonts w:ascii="HGPｺﾞｼｯｸM" w:eastAsia="HGPｺﾞｼｯｸM" w:hint="eastAsia"/>
          <w:szCs w:val="20"/>
        </w:rPr>
        <w:t>に該当する者で</w:t>
      </w:r>
      <w:r w:rsidR="00484A74">
        <w:rPr>
          <w:rFonts w:ascii="HGPｺﾞｼｯｸM" w:eastAsia="HGPｺﾞｼｯｸM" w:hint="eastAsia"/>
          <w:szCs w:val="20"/>
        </w:rPr>
        <w:t>、「２　相互</w:t>
      </w:r>
      <w:r w:rsidR="001C1160" w:rsidRPr="00A945BE">
        <w:rPr>
          <w:rFonts w:ascii="HGPｺﾞｼｯｸM" w:eastAsia="HGPｺﾞｼｯｸM" w:hint="eastAsia"/>
          <w:szCs w:val="20"/>
        </w:rPr>
        <w:t>秘密保持のルール</w:t>
      </w:r>
      <w:r w:rsidR="00484A74">
        <w:rPr>
          <w:rFonts w:ascii="HGPｺﾞｼｯｸM" w:eastAsia="HGPｺﾞｼｯｸM" w:hint="eastAsia"/>
          <w:szCs w:val="20"/>
        </w:rPr>
        <w:t>」および、「３　ヒアリング概要</w:t>
      </w:r>
      <w:r w:rsidR="001C1160">
        <w:rPr>
          <w:rFonts w:ascii="HGPｺﾞｼｯｸM" w:eastAsia="HGPｺﾞｼｯｸM" w:hint="eastAsia"/>
          <w:szCs w:val="20"/>
        </w:rPr>
        <w:t>の公表</w:t>
      </w:r>
      <w:r w:rsidR="00484A74">
        <w:rPr>
          <w:rFonts w:ascii="HGPｺﾞｼｯｸM" w:eastAsia="HGPｺﾞｼｯｸM" w:hint="eastAsia"/>
          <w:szCs w:val="20"/>
        </w:rPr>
        <w:t>」について同意のうえ、所定のエントリーシートにより申し出</w:t>
      </w:r>
      <w:r w:rsidR="0058741C">
        <w:rPr>
          <w:rFonts w:ascii="HGPｺﾞｼｯｸM" w:eastAsia="HGPｺﾞｼｯｸM" w:hint="eastAsia"/>
          <w:szCs w:val="20"/>
        </w:rPr>
        <w:t>て</w:t>
      </w:r>
      <w:r w:rsidR="00484A74">
        <w:rPr>
          <w:rFonts w:ascii="HGPｺﾞｼｯｸM" w:eastAsia="HGPｺﾞｼｯｸM" w:hint="eastAsia"/>
          <w:szCs w:val="20"/>
        </w:rPr>
        <w:t>、</w:t>
      </w:r>
      <w:r w:rsidR="0058741C">
        <w:rPr>
          <w:rFonts w:ascii="HGPｺﾞｼｯｸM" w:eastAsia="HGPｺﾞｼｯｸM" w:hint="eastAsia"/>
          <w:szCs w:val="20"/>
        </w:rPr>
        <w:t>エントリーが完了した者とします</w:t>
      </w:r>
      <w:r w:rsidR="001C1160" w:rsidRPr="00A945BE">
        <w:rPr>
          <w:rFonts w:ascii="HGPｺﾞｼｯｸM" w:eastAsia="HGPｺﾞｼｯｸM" w:hint="eastAsia"/>
          <w:szCs w:val="20"/>
        </w:rPr>
        <w:t>。</w:t>
      </w:r>
    </w:p>
    <w:p w14:paraId="7FF974FA" w14:textId="77777777" w:rsidR="001C1160" w:rsidRPr="00334C08" w:rsidRDefault="001C1160" w:rsidP="001C1160">
      <w:pPr>
        <w:tabs>
          <w:tab w:val="left" w:pos="8930"/>
        </w:tabs>
        <w:spacing w:line="300" w:lineRule="exact"/>
        <w:rPr>
          <w:rFonts w:ascii="HGPｺﾞｼｯｸM" w:eastAsia="HGPｺﾞｼｯｸM"/>
          <w:szCs w:val="20"/>
        </w:rPr>
      </w:pPr>
    </w:p>
    <w:p w14:paraId="20099B06" w14:textId="77777777" w:rsidR="001C1160" w:rsidRPr="00A945BE" w:rsidRDefault="001C1160" w:rsidP="001C1160">
      <w:pPr>
        <w:tabs>
          <w:tab w:val="left" w:pos="8930"/>
        </w:tabs>
        <w:spacing w:line="320" w:lineRule="exact"/>
        <w:ind w:right="-1"/>
        <w:rPr>
          <w:rFonts w:ascii="HGPｺﾞｼｯｸM" w:eastAsia="HGPｺﾞｼｯｸM"/>
          <w:szCs w:val="20"/>
        </w:rPr>
      </w:pPr>
      <w:r w:rsidRPr="00A945BE">
        <w:rPr>
          <w:rFonts w:ascii="HGPｺﾞｼｯｸM" w:eastAsia="HGPｺﾞｼｯｸM" w:hint="eastAsia"/>
          <w:szCs w:val="20"/>
        </w:rPr>
        <w:t>１　エントリー対象者の条件</w:t>
      </w:r>
    </w:p>
    <w:p w14:paraId="2B8D06EE" w14:textId="77777777" w:rsidR="001C1160" w:rsidRPr="00A945BE" w:rsidRDefault="00334C08" w:rsidP="001C1160">
      <w:pPr>
        <w:tabs>
          <w:tab w:val="left" w:pos="8930"/>
        </w:tabs>
        <w:spacing w:line="320" w:lineRule="exact"/>
        <w:ind w:leftChars="100" w:left="210" w:firstLineChars="100" w:firstLine="210"/>
        <w:rPr>
          <w:rFonts w:ascii="HGPｺﾞｼｯｸM" w:eastAsia="HGPｺﾞｼｯｸM"/>
          <w:szCs w:val="20"/>
        </w:rPr>
      </w:pPr>
      <w:r>
        <w:rPr>
          <w:rFonts w:ascii="HGPｺﾞｼｯｸM" w:eastAsia="HGPｺﾞｼｯｸM" w:hint="eastAsia"/>
          <w:szCs w:val="20"/>
        </w:rPr>
        <w:t>滋賀</w:t>
      </w:r>
      <w:r w:rsidR="001C1160" w:rsidRPr="00A945BE">
        <w:rPr>
          <w:rFonts w:ascii="HGPｺﾞｼｯｸM" w:eastAsia="HGPｺﾞｼｯｸM" w:hint="eastAsia"/>
          <w:szCs w:val="20"/>
        </w:rPr>
        <w:t>県が有する</w:t>
      </w:r>
      <w:r w:rsidR="002D5E33">
        <w:rPr>
          <w:rFonts w:ascii="HGPｺﾞｼｯｸM" w:eastAsia="HGPｺﾞｼｯｸM" w:hint="eastAsia"/>
          <w:szCs w:val="20"/>
        </w:rPr>
        <w:t>資産の利活用（売却を含む）について、事業の実施主体となる可能性や興味を</w:t>
      </w:r>
      <w:r w:rsidR="001C1160" w:rsidRPr="00A945BE">
        <w:rPr>
          <w:rFonts w:ascii="HGPｺﾞｼｯｸM" w:eastAsia="HGPｺﾞｼｯｸM" w:hint="eastAsia"/>
          <w:szCs w:val="20"/>
        </w:rPr>
        <w:t>有する</w:t>
      </w:r>
      <w:r w:rsidR="002D5E33">
        <w:rPr>
          <w:rFonts w:ascii="HGPｺﾞｼｯｸM" w:eastAsia="HGPｺﾞｼｯｸM" w:hint="eastAsia"/>
          <w:szCs w:val="20"/>
        </w:rPr>
        <w:t>、</w:t>
      </w:r>
      <w:r w:rsidR="001C1160" w:rsidRPr="00A945BE">
        <w:rPr>
          <w:rFonts w:ascii="HGPｺﾞｼｯｸM" w:eastAsia="HGPｺﾞｼｯｸM" w:hint="eastAsia"/>
          <w:szCs w:val="20"/>
        </w:rPr>
        <w:t>あるいは、地域の活性化や振興のため、情報提供や助言、意見交換を通じて、効率的・効果的な資産の利活用を応援しようとする事業者（法人</w:t>
      </w:r>
      <w:r w:rsidR="002D5E33">
        <w:rPr>
          <w:rFonts w:ascii="HGPｺﾞｼｯｸM" w:eastAsia="HGPｺﾞｼｯｸM" w:hint="eastAsia"/>
          <w:szCs w:val="20"/>
        </w:rPr>
        <w:t>）や法人のグループ（以下「事業者等」という。）等で、次のいずれにも</w:t>
      </w:r>
      <w:r w:rsidR="001C1160" w:rsidRPr="00A945BE">
        <w:rPr>
          <w:rFonts w:ascii="HGPｺﾞｼｯｸM" w:eastAsia="HGPｺﾞｼｯｸM" w:hint="eastAsia"/>
          <w:szCs w:val="20"/>
        </w:rPr>
        <w:t>該当しない者</w:t>
      </w:r>
    </w:p>
    <w:p w14:paraId="5C4F9274" w14:textId="77777777" w:rsidR="001C1160" w:rsidRPr="00A945BE" w:rsidRDefault="001C1160" w:rsidP="001C1160">
      <w:pPr>
        <w:tabs>
          <w:tab w:val="left" w:pos="8930"/>
        </w:tabs>
        <w:spacing w:line="320" w:lineRule="exact"/>
        <w:ind w:leftChars="50" w:left="420" w:hangingChars="150" w:hanging="315"/>
        <w:rPr>
          <w:rFonts w:ascii="HGPｺﾞｼｯｸM" w:eastAsia="HGPｺﾞｼｯｸM"/>
          <w:szCs w:val="20"/>
        </w:rPr>
      </w:pPr>
      <w:r w:rsidRPr="00A945BE">
        <w:rPr>
          <w:rFonts w:ascii="HGPｺﾞｼｯｸM" w:eastAsia="HGPｺﾞｼｯｸM" w:hint="eastAsia"/>
          <w:szCs w:val="20"/>
        </w:rPr>
        <w:t xml:space="preserve">　①　地方自治法施行令第167条の４の規定により、一般競争入札の参加を制限されている法人等</w:t>
      </w:r>
    </w:p>
    <w:p w14:paraId="73B25C9B" w14:textId="77777777" w:rsidR="001C1160" w:rsidRPr="00A945BE" w:rsidRDefault="001C1160" w:rsidP="001C1160">
      <w:pPr>
        <w:tabs>
          <w:tab w:val="left" w:pos="8930"/>
        </w:tabs>
        <w:spacing w:line="320" w:lineRule="exact"/>
        <w:ind w:leftChars="50" w:left="420" w:hangingChars="150" w:hanging="315"/>
        <w:rPr>
          <w:rFonts w:ascii="HGPｺﾞｼｯｸM" w:eastAsia="HGPｺﾞｼｯｸM"/>
          <w:szCs w:val="20"/>
        </w:rPr>
      </w:pPr>
      <w:r w:rsidRPr="00A945BE">
        <w:rPr>
          <w:rFonts w:ascii="HGPｺﾞｼｯｸM" w:eastAsia="HGPｺﾞｼｯｸM" w:hint="eastAsia"/>
          <w:szCs w:val="20"/>
        </w:rPr>
        <w:t xml:space="preserve">　②　シート提出時点で国、滋賀県および他の自治体において入札参加停止措置を受けている法人等</w:t>
      </w:r>
    </w:p>
    <w:p w14:paraId="1C9798CD" w14:textId="77777777" w:rsidR="001C1160" w:rsidRPr="00A945BE" w:rsidRDefault="001C1160" w:rsidP="001C1160">
      <w:pPr>
        <w:tabs>
          <w:tab w:val="left" w:pos="8930"/>
        </w:tabs>
        <w:spacing w:line="320" w:lineRule="exact"/>
        <w:ind w:leftChars="50" w:left="315" w:hangingChars="100" w:hanging="210"/>
        <w:rPr>
          <w:rFonts w:ascii="HGPｺﾞｼｯｸM" w:eastAsia="HGPｺﾞｼｯｸM"/>
          <w:szCs w:val="20"/>
        </w:rPr>
      </w:pPr>
      <w:r w:rsidRPr="00A945BE">
        <w:rPr>
          <w:rFonts w:ascii="HGPｺﾞｼｯｸM" w:eastAsia="HGPｺﾞｼｯｸM" w:hint="eastAsia"/>
          <w:szCs w:val="20"/>
        </w:rPr>
        <w:t xml:space="preserve">　③　会社更生法、民事再生法等に基づく更生または再生手続きを行っている者</w:t>
      </w:r>
    </w:p>
    <w:p w14:paraId="7ECDB8ED" w14:textId="77777777" w:rsidR="001C1160" w:rsidRPr="00A945BE" w:rsidRDefault="001C1160" w:rsidP="001C1160">
      <w:pPr>
        <w:tabs>
          <w:tab w:val="left" w:pos="8930"/>
        </w:tabs>
        <w:spacing w:line="320" w:lineRule="exact"/>
        <w:ind w:firstLineChars="50" w:firstLine="105"/>
        <w:rPr>
          <w:rFonts w:ascii="HGPｺﾞｼｯｸM" w:eastAsia="HGPｺﾞｼｯｸM"/>
          <w:szCs w:val="20"/>
        </w:rPr>
      </w:pPr>
      <w:r w:rsidRPr="00A945BE">
        <w:rPr>
          <w:rFonts w:ascii="HGPｺﾞｼｯｸM" w:eastAsia="HGPｺﾞｼｯｸM" w:hint="eastAsia"/>
          <w:szCs w:val="20"/>
        </w:rPr>
        <w:t xml:space="preserve">　④　暴力団（暴力団員による不当な行為の防止等に関する法律第２条第２号に規定する暴力団をいう。）、</w:t>
      </w:r>
    </w:p>
    <w:p w14:paraId="353C4EBD" w14:textId="77777777" w:rsidR="001C1160" w:rsidRPr="00A945BE" w:rsidRDefault="001C1160" w:rsidP="009E4579">
      <w:pPr>
        <w:tabs>
          <w:tab w:val="left" w:pos="8930"/>
        </w:tabs>
        <w:spacing w:line="320" w:lineRule="exact"/>
        <w:ind w:firstLineChars="200" w:firstLine="420"/>
        <w:rPr>
          <w:rFonts w:ascii="HGPｺﾞｼｯｸM" w:eastAsia="HGPｺﾞｼｯｸM"/>
          <w:szCs w:val="20"/>
        </w:rPr>
      </w:pPr>
      <w:r w:rsidRPr="00A945BE">
        <w:rPr>
          <w:rFonts w:ascii="HGPｺﾞｼｯｸM" w:eastAsia="HGPｺﾞｼｯｸM" w:hint="eastAsia"/>
          <w:szCs w:val="20"/>
        </w:rPr>
        <w:t>暴力団または暴力団員（同法第２条第６号に規定する暴力団員をいう。）と密接な関係を有する法人等、</w:t>
      </w:r>
    </w:p>
    <w:p w14:paraId="65A57F33" w14:textId="77777777" w:rsidR="001C1160" w:rsidRPr="00A945BE" w:rsidRDefault="001C1160" w:rsidP="001C1160">
      <w:pPr>
        <w:tabs>
          <w:tab w:val="left" w:pos="8930"/>
        </w:tabs>
        <w:spacing w:line="320" w:lineRule="exact"/>
        <w:ind w:leftChars="150" w:left="315" w:firstLineChars="50" w:firstLine="105"/>
        <w:rPr>
          <w:rFonts w:ascii="HGPｺﾞｼｯｸM" w:eastAsia="HGPｺﾞｼｯｸM"/>
          <w:szCs w:val="20"/>
        </w:rPr>
      </w:pPr>
      <w:r w:rsidRPr="00A945BE">
        <w:rPr>
          <w:rFonts w:ascii="HGPｺﾞｼｯｸM" w:eastAsia="HGPｺﾞｼｯｸM" w:hint="eastAsia"/>
          <w:szCs w:val="20"/>
        </w:rPr>
        <w:t>役員等に暴力団員または暴力団もしくは暴力団員と密接な関係を有する者がその経営に実質的に関与</w:t>
      </w:r>
    </w:p>
    <w:p w14:paraId="190DBFDD" w14:textId="77777777" w:rsidR="001C1160" w:rsidRPr="00A945BE" w:rsidRDefault="001C1160" w:rsidP="001C1160">
      <w:pPr>
        <w:tabs>
          <w:tab w:val="left" w:pos="8930"/>
        </w:tabs>
        <w:spacing w:line="320" w:lineRule="exact"/>
        <w:ind w:leftChars="150" w:left="315" w:firstLineChars="50" w:firstLine="105"/>
        <w:rPr>
          <w:rFonts w:ascii="HGPｺﾞｼｯｸM" w:eastAsia="HGPｺﾞｼｯｸM"/>
          <w:szCs w:val="20"/>
        </w:rPr>
      </w:pPr>
      <w:r w:rsidRPr="00A945BE">
        <w:rPr>
          <w:rFonts w:ascii="HGPｺﾞｼｯｸM" w:eastAsia="HGPｺﾞｼｯｸM" w:hint="eastAsia"/>
          <w:szCs w:val="20"/>
        </w:rPr>
        <w:t>している法人等</w:t>
      </w:r>
    </w:p>
    <w:p w14:paraId="3F86502F" w14:textId="77777777" w:rsidR="001C1160" w:rsidRPr="00A945BE" w:rsidRDefault="001C1160" w:rsidP="001C1160">
      <w:pPr>
        <w:tabs>
          <w:tab w:val="left" w:pos="8930"/>
        </w:tabs>
        <w:spacing w:line="320" w:lineRule="exact"/>
        <w:rPr>
          <w:rFonts w:ascii="HGPｺﾞｼｯｸM" w:eastAsia="HGPｺﾞｼｯｸM"/>
          <w:szCs w:val="20"/>
        </w:rPr>
      </w:pPr>
      <w:r w:rsidRPr="00A945BE">
        <w:rPr>
          <w:rFonts w:ascii="HGPｺﾞｼｯｸM" w:eastAsia="HGPｺﾞｼｯｸM" w:hint="eastAsia"/>
          <w:szCs w:val="20"/>
        </w:rPr>
        <w:t xml:space="preserve">　 ⑤　直近の１年間に国税または地方税を滞納している法人等</w:t>
      </w:r>
    </w:p>
    <w:p w14:paraId="1EBEFF2E" w14:textId="77777777" w:rsidR="001C1160" w:rsidRPr="00A945BE" w:rsidRDefault="001C1160" w:rsidP="001C1160">
      <w:pPr>
        <w:tabs>
          <w:tab w:val="left" w:pos="8930"/>
        </w:tabs>
        <w:spacing w:line="300" w:lineRule="exact"/>
        <w:ind w:right="-1"/>
        <w:rPr>
          <w:rFonts w:ascii="HGPｺﾞｼｯｸM" w:eastAsia="HGPｺﾞｼｯｸM"/>
          <w:szCs w:val="20"/>
        </w:rPr>
      </w:pPr>
    </w:p>
    <w:p w14:paraId="205054F7" w14:textId="77777777" w:rsidR="001C1160" w:rsidRPr="00A945BE" w:rsidRDefault="00DA187F" w:rsidP="001C1160">
      <w:pPr>
        <w:tabs>
          <w:tab w:val="left" w:pos="8930"/>
        </w:tabs>
        <w:spacing w:line="320" w:lineRule="exact"/>
        <w:ind w:right="-1"/>
        <w:rPr>
          <w:rFonts w:ascii="HGPｺﾞｼｯｸM" w:eastAsia="HGPｺﾞｼｯｸM"/>
          <w:szCs w:val="20"/>
        </w:rPr>
      </w:pPr>
      <w:r>
        <w:rPr>
          <w:rFonts w:ascii="HGPｺﾞｼｯｸM" w:eastAsia="HGPｺﾞｼｯｸM" w:hint="eastAsia"/>
          <w:szCs w:val="20"/>
        </w:rPr>
        <w:t>２　相互秘密保持のルール</w:t>
      </w:r>
    </w:p>
    <w:p w14:paraId="44D8459F" w14:textId="77777777" w:rsidR="001C1160" w:rsidRPr="00A945BE" w:rsidRDefault="001C1160" w:rsidP="001C1160">
      <w:pPr>
        <w:tabs>
          <w:tab w:val="left" w:pos="8930"/>
        </w:tabs>
        <w:spacing w:line="320" w:lineRule="exact"/>
        <w:ind w:right="-1"/>
        <w:rPr>
          <w:rFonts w:ascii="HGPｺﾞｼｯｸM" w:eastAsia="HGPｺﾞｼｯｸM"/>
          <w:szCs w:val="20"/>
        </w:rPr>
      </w:pPr>
      <w:r w:rsidRPr="00A945BE">
        <w:rPr>
          <w:rFonts w:ascii="HGPｺﾞｼｯｸM" w:eastAsia="HGPｺﾞｼｯｸM" w:hint="eastAsia"/>
          <w:szCs w:val="20"/>
        </w:rPr>
        <w:t xml:space="preserve">　(1)  県およびパートナーは、秘密である旨を明示された、技術上または業務上の情報、相談内容、意見、</w:t>
      </w:r>
    </w:p>
    <w:p w14:paraId="37F3BFF3" w14:textId="77777777" w:rsidR="001C1160" w:rsidRPr="00A945BE" w:rsidRDefault="001C1160" w:rsidP="001C1160">
      <w:pPr>
        <w:tabs>
          <w:tab w:val="left" w:pos="8930"/>
        </w:tabs>
        <w:spacing w:line="320" w:lineRule="exact"/>
        <w:ind w:right="-1" w:firstLineChars="200" w:firstLine="420"/>
        <w:rPr>
          <w:rFonts w:ascii="HGPｺﾞｼｯｸM" w:eastAsia="HGPｺﾞｼｯｸM"/>
          <w:szCs w:val="20"/>
        </w:rPr>
      </w:pPr>
      <w:r w:rsidRPr="00A945BE">
        <w:rPr>
          <w:rFonts w:ascii="HGPｺﾞｼｯｸM" w:eastAsia="HGPｺﾞｼｯｸM" w:hint="eastAsia"/>
          <w:szCs w:val="20"/>
        </w:rPr>
        <w:t>助言内容その他一切の情報（以下「秘密情報」という。）について、善良なる管理者としての注意義務を</w:t>
      </w:r>
    </w:p>
    <w:p w14:paraId="1D17A94B" w14:textId="77777777" w:rsidR="001C1160" w:rsidRPr="00A945BE" w:rsidRDefault="001C1160" w:rsidP="001C1160">
      <w:pPr>
        <w:tabs>
          <w:tab w:val="left" w:pos="8930"/>
        </w:tabs>
        <w:spacing w:line="320" w:lineRule="exact"/>
        <w:ind w:right="-1" w:firstLineChars="200" w:firstLine="420"/>
        <w:rPr>
          <w:rFonts w:ascii="HGPｺﾞｼｯｸM" w:eastAsia="HGPｺﾞｼｯｸM"/>
          <w:szCs w:val="20"/>
        </w:rPr>
      </w:pPr>
      <w:r w:rsidRPr="00A945BE">
        <w:rPr>
          <w:rFonts w:ascii="HGPｺﾞｼｯｸM" w:eastAsia="HGPｺﾞｼｯｸM" w:hint="eastAsia"/>
          <w:szCs w:val="20"/>
        </w:rPr>
        <w:t>もって厳重に保管、管理するものとし、同情報を第三者に開示する場合には、書面（電子メール等による</w:t>
      </w:r>
    </w:p>
    <w:p w14:paraId="2FC657D2" w14:textId="77777777" w:rsidR="001C1160" w:rsidRPr="00A945BE" w:rsidRDefault="001C1160" w:rsidP="001C1160">
      <w:pPr>
        <w:tabs>
          <w:tab w:val="left" w:pos="8930"/>
        </w:tabs>
        <w:spacing w:line="320" w:lineRule="exact"/>
        <w:ind w:right="-1" w:firstLineChars="200" w:firstLine="420"/>
        <w:rPr>
          <w:rFonts w:ascii="HGPｺﾞｼｯｸM" w:eastAsia="HGPｺﾞｼｯｸM"/>
          <w:szCs w:val="20"/>
        </w:rPr>
      </w:pPr>
      <w:r w:rsidRPr="00A945BE">
        <w:rPr>
          <w:rFonts w:ascii="HGPｺﾞｼｯｸM" w:eastAsia="HGPｺﾞｼｯｸM" w:hint="eastAsia"/>
          <w:szCs w:val="20"/>
        </w:rPr>
        <w:t>確認を含む）により、相手方の事前承諾を得なければならないものとします。</w:t>
      </w:r>
    </w:p>
    <w:p w14:paraId="6723E841" w14:textId="77777777" w:rsidR="001C1160" w:rsidRPr="00A945BE" w:rsidRDefault="001C1160" w:rsidP="001C1160">
      <w:pPr>
        <w:tabs>
          <w:tab w:val="left" w:pos="8930"/>
        </w:tabs>
        <w:spacing w:line="320" w:lineRule="exact"/>
        <w:ind w:right="-1" w:firstLineChars="300" w:firstLine="630"/>
        <w:rPr>
          <w:rFonts w:ascii="HGPｺﾞｼｯｸM" w:eastAsia="HGPｺﾞｼｯｸM"/>
          <w:szCs w:val="20"/>
        </w:rPr>
      </w:pPr>
      <w:r w:rsidRPr="00A945BE">
        <w:rPr>
          <w:rFonts w:ascii="HGPｺﾞｼｯｸM" w:eastAsia="HGPｺﾞｼｯｸM" w:hint="eastAsia"/>
          <w:szCs w:val="20"/>
        </w:rPr>
        <w:t>但し、開示を受けた当事者が立証できる場合に限り、以下の情報は対象外とします。</w:t>
      </w:r>
    </w:p>
    <w:p w14:paraId="67920510" w14:textId="77777777" w:rsidR="001C1160" w:rsidRPr="00A945BE" w:rsidRDefault="001C1160" w:rsidP="001C1160">
      <w:pPr>
        <w:pStyle w:val="3"/>
        <w:numPr>
          <w:ilvl w:val="0"/>
          <w:numId w:val="0"/>
        </w:numPr>
        <w:spacing w:line="320" w:lineRule="exact"/>
        <w:ind w:leftChars="300" w:left="840" w:hangingChars="100" w:hanging="210"/>
        <w:rPr>
          <w:rFonts w:ascii="HGPｺﾞｼｯｸM" w:eastAsia="HGPｺﾞｼｯｸM"/>
          <w:szCs w:val="20"/>
        </w:rPr>
      </w:pPr>
      <w:r w:rsidRPr="00A945BE">
        <w:rPr>
          <w:rFonts w:ascii="HGPｺﾞｼｯｸM" w:eastAsia="HGPｺﾞｼｯｸM" w:hint="eastAsia"/>
          <w:szCs w:val="20"/>
        </w:rPr>
        <w:t>①開示を受けた時点で既に保有していた情報あるいは公知であった情報</w:t>
      </w:r>
    </w:p>
    <w:p w14:paraId="67D935E4" w14:textId="77777777" w:rsidR="001C1160" w:rsidRPr="00A945BE" w:rsidRDefault="001C1160" w:rsidP="001C1160">
      <w:pPr>
        <w:pStyle w:val="3"/>
        <w:numPr>
          <w:ilvl w:val="0"/>
          <w:numId w:val="0"/>
        </w:numPr>
        <w:spacing w:line="320" w:lineRule="exact"/>
        <w:ind w:leftChars="300" w:left="840" w:hangingChars="100" w:hanging="210"/>
        <w:rPr>
          <w:rFonts w:ascii="HGPｺﾞｼｯｸM" w:eastAsia="HGPｺﾞｼｯｸM"/>
          <w:szCs w:val="20"/>
        </w:rPr>
      </w:pPr>
      <w:r w:rsidRPr="00A945BE">
        <w:rPr>
          <w:rFonts w:ascii="HGPｺﾞｼｯｸM" w:eastAsia="HGPｺﾞｼｯｸM" w:hint="eastAsia"/>
          <w:szCs w:val="20"/>
        </w:rPr>
        <w:t>②開示を受けた後、秘密保持義務を負うことなく第三者から正当に入手した情報</w:t>
      </w:r>
    </w:p>
    <w:p w14:paraId="12F54811" w14:textId="77777777" w:rsidR="001C1160" w:rsidRPr="00A945BE" w:rsidRDefault="00895260" w:rsidP="001C1160">
      <w:pPr>
        <w:pStyle w:val="3"/>
        <w:numPr>
          <w:ilvl w:val="0"/>
          <w:numId w:val="0"/>
        </w:numPr>
        <w:spacing w:line="320" w:lineRule="exact"/>
        <w:ind w:leftChars="300" w:left="840" w:hangingChars="100" w:hanging="210"/>
        <w:rPr>
          <w:rFonts w:ascii="HGPｺﾞｼｯｸM" w:eastAsia="HGPｺﾞｼｯｸM"/>
          <w:szCs w:val="20"/>
        </w:rPr>
      </w:pPr>
      <w:r>
        <w:rPr>
          <w:rFonts w:ascii="HGPｺﾞｼｯｸM" w:eastAsia="HGPｺﾞｼｯｸM" w:hint="eastAsia"/>
          <w:szCs w:val="20"/>
        </w:rPr>
        <w:t>③開示を受けた後、開示を受けた情報に関係なく独自に取得し、また</w:t>
      </w:r>
      <w:r w:rsidR="001C1160" w:rsidRPr="00A945BE">
        <w:rPr>
          <w:rFonts w:ascii="HGPｺﾞｼｯｸM" w:eastAsia="HGPｺﾞｼｯｸM" w:hint="eastAsia"/>
          <w:szCs w:val="20"/>
        </w:rPr>
        <w:t>は創出した情報</w:t>
      </w:r>
    </w:p>
    <w:p w14:paraId="66DA7EA7" w14:textId="77777777" w:rsidR="001C1160" w:rsidRPr="00A945BE" w:rsidRDefault="001C1160" w:rsidP="001C1160">
      <w:pPr>
        <w:pStyle w:val="3"/>
        <w:numPr>
          <w:ilvl w:val="0"/>
          <w:numId w:val="0"/>
        </w:numPr>
        <w:spacing w:line="320" w:lineRule="exact"/>
        <w:ind w:leftChars="300" w:left="840" w:hangingChars="100" w:hanging="210"/>
        <w:rPr>
          <w:rFonts w:ascii="HGPｺﾞｼｯｸM" w:eastAsia="HGPｺﾞｼｯｸM"/>
          <w:szCs w:val="20"/>
        </w:rPr>
      </w:pPr>
      <w:r w:rsidRPr="00A945BE">
        <w:rPr>
          <w:rFonts w:ascii="HGPｺﾞｼｯｸM" w:eastAsia="HGPｺﾞｼｯｸM" w:hint="eastAsia"/>
          <w:szCs w:val="20"/>
        </w:rPr>
        <w:t>④開示を受けた後、自己の責めに帰し得ない事由により公知となった情報</w:t>
      </w:r>
    </w:p>
    <w:p w14:paraId="6739BBA2" w14:textId="77777777" w:rsidR="009E4579" w:rsidRDefault="001C1160" w:rsidP="001C1160">
      <w:pPr>
        <w:pStyle w:val="3"/>
        <w:numPr>
          <w:ilvl w:val="0"/>
          <w:numId w:val="0"/>
        </w:numPr>
        <w:spacing w:line="320" w:lineRule="exact"/>
        <w:ind w:firstLineChars="50" w:firstLine="105"/>
        <w:rPr>
          <w:rFonts w:ascii="HGPｺﾞｼｯｸM" w:eastAsia="HGPｺﾞｼｯｸM"/>
          <w:szCs w:val="20"/>
        </w:rPr>
      </w:pPr>
      <w:r w:rsidRPr="00A945BE">
        <w:rPr>
          <w:rFonts w:ascii="HGPｺﾞｼｯｸM" w:eastAsia="HGPｺﾞｼｯｸM" w:hint="eastAsia"/>
          <w:szCs w:val="20"/>
        </w:rPr>
        <w:t>(2)　県およびパートナーは</w:t>
      </w:r>
      <w:r w:rsidR="009E4579">
        <w:rPr>
          <w:rFonts w:ascii="HGPｺﾞｼｯｸM" w:eastAsia="HGPｺﾞｼｯｸM" w:hint="eastAsia"/>
          <w:szCs w:val="20"/>
        </w:rPr>
        <w:t>、秘密情報について、漏えい、紛失、盗難、盗用等の事態が発生し、または</w:t>
      </w:r>
      <w:r w:rsidRPr="00A945BE">
        <w:rPr>
          <w:rFonts w:ascii="HGPｺﾞｼｯｸM" w:eastAsia="HGPｺﾞｼｯｸM" w:hint="eastAsia"/>
          <w:szCs w:val="20"/>
        </w:rPr>
        <w:t>そのお</w:t>
      </w:r>
    </w:p>
    <w:p w14:paraId="2CE0366E" w14:textId="77777777" w:rsidR="001C1160" w:rsidRPr="00A945BE" w:rsidRDefault="009E4579" w:rsidP="009E4579">
      <w:pPr>
        <w:pStyle w:val="3"/>
        <w:numPr>
          <w:ilvl w:val="0"/>
          <w:numId w:val="0"/>
        </w:numPr>
        <w:spacing w:line="320" w:lineRule="exact"/>
        <w:ind w:firstLineChars="50" w:firstLine="105"/>
        <w:rPr>
          <w:rFonts w:ascii="HGPｺﾞｼｯｸM" w:eastAsia="HGPｺﾞｼｯｸM"/>
          <w:szCs w:val="20"/>
        </w:rPr>
      </w:pPr>
      <w:r>
        <w:rPr>
          <w:rFonts w:ascii="HGPｺﾞｼｯｸM" w:eastAsia="HGPｺﾞｼｯｸM" w:hint="eastAsia"/>
          <w:szCs w:val="20"/>
        </w:rPr>
        <w:t xml:space="preserve">　　</w:t>
      </w:r>
      <w:r w:rsidR="001C1160" w:rsidRPr="00A945BE">
        <w:rPr>
          <w:rFonts w:ascii="HGPｺﾞｼｯｸM" w:eastAsia="HGPｺﾞｼｯｸM" w:hint="eastAsia"/>
          <w:szCs w:val="20"/>
        </w:rPr>
        <w:t>それがあることを知った場合は、直ちにその旨を相手方に書面をもって通知することとします。</w:t>
      </w:r>
    </w:p>
    <w:p w14:paraId="3094E81D" w14:textId="77777777" w:rsidR="001C1160" w:rsidRPr="00A945BE" w:rsidRDefault="001C1160" w:rsidP="001C1160">
      <w:pPr>
        <w:pStyle w:val="3"/>
        <w:numPr>
          <w:ilvl w:val="0"/>
          <w:numId w:val="0"/>
        </w:numPr>
        <w:spacing w:line="320" w:lineRule="exact"/>
        <w:ind w:leftChars="253" w:left="741" w:hangingChars="100" w:hanging="210"/>
        <w:rPr>
          <w:rFonts w:ascii="HGPｺﾞｼｯｸM" w:eastAsia="HGPｺﾞｼｯｸM"/>
          <w:szCs w:val="20"/>
        </w:rPr>
      </w:pPr>
      <w:r w:rsidRPr="00A945BE">
        <w:rPr>
          <w:rFonts w:ascii="HGPｺﾞｼｯｸM" w:eastAsia="HGPｺﾞｼｯｸM" w:hint="eastAsia"/>
          <w:szCs w:val="20"/>
        </w:rPr>
        <w:t>ただし、法令に基づき秘密情報等の開示が義務づけられた場合には、事前に相手方に通知し、可能な</w:t>
      </w:r>
    </w:p>
    <w:p w14:paraId="5B996551" w14:textId="77777777" w:rsidR="001C1160" w:rsidRPr="00A945BE" w:rsidRDefault="001C1160" w:rsidP="001C1160">
      <w:pPr>
        <w:pStyle w:val="3"/>
        <w:numPr>
          <w:ilvl w:val="0"/>
          <w:numId w:val="0"/>
        </w:numPr>
        <w:spacing w:line="320" w:lineRule="exact"/>
        <w:ind w:firstLineChars="150" w:firstLine="315"/>
        <w:rPr>
          <w:rFonts w:ascii="HGPｺﾞｼｯｸM" w:eastAsia="HGPｺﾞｼｯｸM"/>
          <w:szCs w:val="20"/>
        </w:rPr>
      </w:pPr>
      <w:r w:rsidRPr="00A945BE">
        <w:rPr>
          <w:rFonts w:ascii="HGPｺﾞｼｯｸM" w:eastAsia="HGPｺﾞｼｯｸM" w:hint="eastAsia"/>
          <w:szCs w:val="20"/>
        </w:rPr>
        <w:t>限り相手方の指示に従うこととします。</w:t>
      </w:r>
    </w:p>
    <w:p w14:paraId="26D0CAE4" w14:textId="77777777" w:rsidR="001C1160" w:rsidRPr="00A945BE" w:rsidRDefault="001C1160" w:rsidP="009E4579">
      <w:pPr>
        <w:pStyle w:val="3"/>
        <w:numPr>
          <w:ilvl w:val="0"/>
          <w:numId w:val="0"/>
        </w:numPr>
        <w:spacing w:line="320" w:lineRule="exact"/>
        <w:ind w:leftChars="50" w:left="315" w:hangingChars="100" w:hanging="210"/>
        <w:jc w:val="left"/>
        <w:rPr>
          <w:rFonts w:ascii="HGPｺﾞｼｯｸM" w:eastAsia="HGPｺﾞｼｯｸM"/>
          <w:szCs w:val="20"/>
        </w:rPr>
      </w:pPr>
      <w:r w:rsidRPr="00A945BE">
        <w:rPr>
          <w:rFonts w:ascii="HGPｺﾞｼｯｸM" w:eastAsia="HGPｺﾞｼｯｸM" w:hint="eastAsia"/>
          <w:szCs w:val="20"/>
        </w:rPr>
        <w:t>(3)</w:t>
      </w:r>
      <w:r w:rsidR="009E4579">
        <w:rPr>
          <w:rFonts w:ascii="HGPｺﾞｼｯｸM" w:eastAsia="HGPｺﾞｼｯｸM" w:hint="eastAsia"/>
          <w:szCs w:val="20"/>
        </w:rPr>
        <w:t xml:space="preserve">　県もしくはパートナー（従業者や元従業者また</w:t>
      </w:r>
      <w:r w:rsidRPr="00A945BE">
        <w:rPr>
          <w:rFonts w:ascii="HGPｺﾞｼｯｸM" w:eastAsia="HGPｺﾞｼｯｸM" w:hint="eastAsia"/>
          <w:szCs w:val="20"/>
        </w:rPr>
        <w:t>は開示を受けた第三者を含む）が（１）および（２）の規定によらずに開示した場合、相手と協議のうえ、必要な措置を直ちに講じ、誠意を持って協議するものとします。</w:t>
      </w:r>
    </w:p>
    <w:p w14:paraId="330446F9" w14:textId="77777777" w:rsidR="001C1160" w:rsidRPr="00A945BE" w:rsidRDefault="001C1160" w:rsidP="001C1160">
      <w:pPr>
        <w:pStyle w:val="a6"/>
        <w:spacing w:line="300" w:lineRule="exact"/>
        <w:ind w:leftChars="0" w:left="0" w:firstLineChars="0" w:firstLine="0"/>
        <w:rPr>
          <w:rFonts w:ascii="HGPｺﾞｼｯｸM" w:eastAsia="HGPｺﾞｼｯｸM"/>
          <w:szCs w:val="20"/>
        </w:rPr>
      </w:pPr>
    </w:p>
    <w:p w14:paraId="4623967F" w14:textId="77777777" w:rsidR="001C1160" w:rsidRPr="00A945BE" w:rsidRDefault="00DA187F" w:rsidP="001C1160">
      <w:pPr>
        <w:pStyle w:val="a6"/>
        <w:spacing w:line="300" w:lineRule="exact"/>
        <w:ind w:leftChars="0" w:left="0" w:firstLineChars="0" w:firstLine="0"/>
        <w:rPr>
          <w:rFonts w:ascii="HGPｺﾞｼｯｸM" w:eastAsia="HGPｺﾞｼｯｸM"/>
          <w:color w:val="000000" w:themeColor="text1"/>
          <w:szCs w:val="20"/>
        </w:rPr>
      </w:pPr>
      <w:r>
        <w:rPr>
          <w:rFonts w:ascii="HGPｺﾞｼｯｸM" w:eastAsia="HGPｺﾞｼｯｸM" w:hint="eastAsia"/>
          <w:color w:val="000000" w:themeColor="text1"/>
          <w:szCs w:val="20"/>
        </w:rPr>
        <w:t>３　ヒアリング概要</w:t>
      </w:r>
      <w:r w:rsidR="001C1160" w:rsidRPr="00A945BE">
        <w:rPr>
          <w:rFonts w:ascii="HGPｺﾞｼｯｸM" w:eastAsia="HGPｺﾞｼｯｸM" w:hint="eastAsia"/>
          <w:color w:val="000000" w:themeColor="text1"/>
          <w:szCs w:val="20"/>
        </w:rPr>
        <w:t>の公表</w:t>
      </w:r>
    </w:p>
    <w:p w14:paraId="5E517062" w14:textId="77777777" w:rsidR="001C1160" w:rsidRPr="00A945BE" w:rsidRDefault="001C1160" w:rsidP="008D5C5B">
      <w:pPr>
        <w:pStyle w:val="a6"/>
        <w:spacing w:line="300" w:lineRule="exact"/>
        <w:ind w:leftChars="0" w:left="0" w:firstLineChars="0" w:firstLine="0"/>
        <w:rPr>
          <w:rFonts w:ascii="HGPｺﾞｼｯｸM" w:eastAsia="HGPｺﾞｼｯｸM"/>
          <w:color w:val="000000" w:themeColor="text1"/>
          <w:szCs w:val="20"/>
        </w:rPr>
      </w:pPr>
      <w:r w:rsidRPr="00A945BE">
        <w:rPr>
          <w:rFonts w:ascii="HGPｺﾞｼｯｸM" w:eastAsia="HGPｺﾞｼｯｸM" w:hint="eastAsia"/>
          <w:color w:val="000000" w:themeColor="text1"/>
          <w:szCs w:val="20"/>
        </w:rPr>
        <w:t xml:space="preserve">　　</w:t>
      </w:r>
      <w:r w:rsidR="004E7487">
        <w:rPr>
          <w:rFonts w:ascii="HGPｺﾞｼｯｸM" w:eastAsia="HGPｺﾞｼｯｸM" w:hint="eastAsia"/>
          <w:color w:val="000000" w:themeColor="text1"/>
          <w:szCs w:val="20"/>
        </w:rPr>
        <w:t>パートナー名および、</w:t>
      </w:r>
      <w:r w:rsidRPr="00A945BE">
        <w:rPr>
          <w:rFonts w:ascii="HGPｺﾞｼｯｸM" w:eastAsia="HGPｺﾞｼｯｸM" w:hint="eastAsia"/>
          <w:color w:val="000000" w:themeColor="text1"/>
          <w:szCs w:val="20"/>
        </w:rPr>
        <w:t>次のいずれかに該当する</w:t>
      </w:r>
      <w:r>
        <w:rPr>
          <w:rFonts w:ascii="HGPｺﾞｼｯｸM" w:eastAsia="HGPｺﾞｼｯｸM" w:hint="eastAsia"/>
          <w:color w:val="000000" w:themeColor="text1"/>
          <w:szCs w:val="20"/>
        </w:rPr>
        <w:t>内容</w:t>
      </w:r>
      <w:r w:rsidRPr="00A945BE">
        <w:rPr>
          <w:rFonts w:ascii="HGPｺﾞｼｯｸM" w:eastAsia="HGPｺﾞｼｯｸM" w:hint="eastAsia"/>
          <w:color w:val="000000" w:themeColor="text1"/>
          <w:szCs w:val="20"/>
        </w:rPr>
        <w:t>を除き、</w:t>
      </w:r>
      <w:r w:rsidR="008D5C5B" w:rsidRPr="00A945BE">
        <w:rPr>
          <w:rFonts w:ascii="HGPｺﾞｼｯｸM" w:eastAsia="HGPｺﾞｼｯｸM" w:hint="eastAsia"/>
          <w:color w:val="000000" w:themeColor="text1"/>
          <w:szCs w:val="20"/>
        </w:rPr>
        <w:t>ヒアリング</w:t>
      </w:r>
      <w:r w:rsidR="008D5C5B">
        <w:rPr>
          <w:rFonts w:ascii="HGPｺﾞｼｯｸM" w:eastAsia="HGPｺﾞｼｯｸM" w:hint="eastAsia"/>
          <w:color w:val="000000" w:themeColor="text1"/>
          <w:szCs w:val="20"/>
        </w:rPr>
        <w:t>の</w:t>
      </w:r>
      <w:r w:rsidR="008D5C5B" w:rsidRPr="00A945BE">
        <w:rPr>
          <w:rFonts w:ascii="HGPｺﾞｼｯｸM" w:eastAsia="HGPｺﾞｼｯｸM" w:hint="eastAsia"/>
          <w:color w:val="000000" w:themeColor="text1"/>
          <w:szCs w:val="20"/>
        </w:rPr>
        <w:t>概要</w:t>
      </w:r>
      <w:r w:rsidR="008D5C5B">
        <w:rPr>
          <w:rFonts w:ascii="HGPｺﾞｼｯｸM" w:eastAsia="HGPｺﾞｼｯｸM" w:hint="eastAsia"/>
          <w:color w:val="000000" w:themeColor="text1"/>
          <w:szCs w:val="20"/>
        </w:rPr>
        <w:t>を</w:t>
      </w:r>
      <w:r w:rsidRPr="00A945BE">
        <w:rPr>
          <w:rFonts w:ascii="HGPｺﾞｼｯｸM" w:eastAsia="HGPｺﾞｼｯｸM" w:hint="eastAsia"/>
          <w:color w:val="000000" w:themeColor="text1"/>
          <w:szCs w:val="20"/>
        </w:rPr>
        <w:t>公表します。</w:t>
      </w:r>
    </w:p>
    <w:p w14:paraId="75514F2B" w14:textId="77777777" w:rsidR="001C1160" w:rsidRPr="00A945BE" w:rsidRDefault="001C1160" w:rsidP="001C1160">
      <w:pPr>
        <w:spacing w:line="320" w:lineRule="exact"/>
        <w:ind w:firstLineChars="150" w:firstLine="315"/>
        <w:rPr>
          <w:rFonts w:ascii="HGPｺﾞｼｯｸM" w:eastAsia="HGPｺﾞｼｯｸM" w:hAnsi="ＭＳ 明朝"/>
        </w:rPr>
      </w:pPr>
      <w:r w:rsidRPr="00A945BE">
        <w:rPr>
          <w:rFonts w:ascii="HGPｺﾞｼｯｸM" w:eastAsia="HGPｺﾞｼｯｸM" w:hAnsi="ＭＳ 明朝" w:hint="eastAsia"/>
        </w:rPr>
        <w:t>(1)</w:t>
      </w:r>
      <w:r>
        <w:rPr>
          <w:rFonts w:ascii="HGPｺﾞｼｯｸM" w:eastAsia="HGPｺﾞｼｯｸM" w:hAnsi="ＭＳ 明朝" w:hint="eastAsia"/>
        </w:rPr>
        <w:t xml:space="preserve">　前項２(1)で規定している</w:t>
      </w:r>
      <w:r w:rsidRPr="00A945BE">
        <w:rPr>
          <w:rFonts w:ascii="HGPｺﾞｼｯｸM" w:eastAsia="HGPｺﾞｼｯｸM" w:hAnsi="ＭＳ 明朝" w:hint="eastAsia"/>
        </w:rPr>
        <w:t>「秘密情報」</w:t>
      </w:r>
    </w:p>
    <w:p w14:paraId="4B571038" w14:textId="77777777" w:rsidR="001C1160" w:rsidRPr="00A945BE" w:rsidRDefault="001C1160" w:rsidP="001C1160">
      <w:pPr>
        <w:spacing w:line="320" w:lineRule="exact"/>
        <w:ind w:firstLineChars="150" w:firstLine="315"/>
        <w:rPr>
          <w:rFonts w:ascii="HGPｺﾞｼｯｸM" w:eastAsia="HGPｺﾞｼｯｸM" w:hAnsi="ＭＳ 明朝"/>
        </w:rPr>
      </w:pPr>
      <w:r w:rsidRPr="00A945BE">
        <w:rPr>
          <w:rFonts w:ascii="HGPｺﾞｼｯｸM" w:eastAsia="HGPｺﾞｼｯｸM" w:hAnsi="ＭＳ 明朝" w:hint="eastAsia"/>
        </w:rPr>
        <w:t>(2)</w:t>
      </w:r>
      <w:r>
        <w:rPr>
          <w:rFonts w:ascii="HGPｺﾞｼｯｸM" w:eastAsia="HGPｺﾞｼｯｸM" w:hAnsi="ＭＳ 明朝" w:hint="eastAsia"/>
        </w:rPr>
        <w:t xml:space="preserve">　</w:t>
      </w:r>
      <w:r w:rsidRPr="00A945BE">
        <w:rPr>
          <w:rFonts w:ascii="HGPｺﾞｼｯｸM" w:eastAsia="HGPｺﾞｼｯｸM" w:hAnsi="ＭＳ 明朝" w:hint="eastAsia"/>
        </w:rPr>
        <w:t>挨拶や資料の持参時におけるやりとりなど</w:t>
      </w:r>
    </w:p>
    <w:p w14:paraId="661607E3" w14:textId="77777777" w:rsidR="008D5C5B" w:rsidRPr="00A945BE" w:rsidRDefault="001C1160" w:rsidP="008D5C5B">
      <w:pPr>
        <w:spacing w:line="320" w:lineRule="exact"/>
        <w:ind w:firstLineChars="150" w:firstLine="315"/>
        <w:rPr>
          <w:rFonts w:ascii="HGPｺﾞｼｯｸM" w:eastAsia="HGPｺﾞｼｯｸM" w:hAnsi="ＭＳ 明朝"/>
        </w:rPr>
      </w:pPr>
      <w:r w:rsidRPr="00A945BE">
        <w:rPr>
          <w:rFonts w:ascii="HGPｺﾞｼｯｸM" w:eastAsia="HGPｺﾞｼｯｸM" w:hAnsi="ＭＳ 明朝" w:hint="eastAsia"/>
        </w:rPr>
        <w:t>(3)</w:t>
      </w:r>
      <w:r>
        <w:rPr>
          <w:rFonts w:ascii="HGPｺﾞｼｯｸM" w:eastAsia="HGPｺﾞｼｯｸM" w:hAnsi="ＭＳ 明朝" w:hint="eastAsia"/>
        </w:rPr>
        <w:t xml:space="preserve">　</w:t>
      </w:r>
      <w:r w:rsidRPr="00A945BE">
        <w:rPr>
          <w:rFonts w:ascii="HGPｺﾞｼｯｸM" w:eastAsia="HGPｺﾞｼｯｸM" w:hAnsi="ＭＳ 明朝" w:hint="eastAsia"/>
        </w:rPr>
        <w:t>正式な検討過程を経ているもので、参考として個別にパートナーに求めた意見等</w:t>
      </w:r>
    </w:p>
    <w:p w14:paraId="76397D9B" w14:textId="77777777" w:rsidR="001C1160" w:rsidRPr="00A945BE" w:rsidRDefault="001C1160" w:rsidP="001C1160">
      <w:pPr>
        <w:rPr>
          <w:rFonts w:ascii="HGPｺﾞｼｯｸM" w:eastAsia="HGPｺﾞｼｯｸM" w:hAnsi="ＭＳ 明朝"/>
        </w:rPr>
      </w:pPr>
    </w:p>
    <w:p w14:paraId="1694A3F7" w14:textId="77777777" w:rsidR="001C1160" w:rsidRDefault="001C1160" w:rsidP="001C1160">
      <w:pPr>
        <w:pStyle w:val="a6"/>
        <w:spacing w:line="300" w:lineRule="exact"/>
        <w:ind w:leftChars="100" w:left="210" w:firstLine="210"/>
        <w:rPr>
          <w:rFonts w:ascii="HGPｺﾞｼｯｸM" w:eastAsia="HGPｺﾞｼｯｸM"/>
          <w:color w:val="000000" w:themeColor="text1"/>
          <w:szCs w:val="20"/>
        </w:rPr>
      </w:pPr>
      <w:r>
        <w:rPr>
          <w:rFonts w:ascii="HGPｺﾞｼｯｸM" w:eastAsia="HGPｺﾞｼｯｸM" w:hint="eastAsia"/>
          <w:color w:val="000000" w:themeColor="text1"/>
          <w:szCs w:val="20"/>
        </w:rPr>
        <w:t>本要領</w:t>
      </w:r>
      <w:r w:rsidRPr="00A945BE">
        <w:rPr>
          <w:rFonts w:ascii="HGPｺﾞｼｯｸM" w:eastAsia="HGPｺﾞｼｯｸM" w:hint="eastAsia"/>
          <w:color w:val="000000" w:themeColor="text1"/>
          <w:szCs w:val="20"/>
        </w:rPr>
        <w:t>に定めのない事項</w:t>
      </w:r>
      <w:r w:rsidR="00DA187F">
        <w:rPr>
          <w:rFonts w:ascii="HGPｺﾞｼｯｸM" w:eastAsia="HGPｺﾞｼｯｸM" w:hint="eastAsia"/>
          <w:color w:val="000000" w:themeColor="text1"/>
          <w:szCs w:val="20"/>
        </w:rPr>
        <w:t>について</w:t>
      </w:r>
      <w:r w:rsidRPr="00A945BE">
        <w:rPr>
          <w:rFonts w:ascii="HGPｺﾞｼｯｸM" w:eastAsia="HGPｺﾞｼｯｸM" w:hint="eastAsia"/>
          <w:color w:val="000000" w:themeColor="text1"/>
          <w:szCs w:val="20"/>
        </w:rPr>
        <w:t>疑義が生じた場合は、</w:t>
      </w:r>
      <w:r w:rsidR="00DA187F">
        <w:rPr>
          <w:rFonts w:ascii="HGPｺﾞｼｯｸM" w:eastAsia="HGPｺﾞｼｯｸM" w:hint="eastAsia"/>
          <w:color w:val="000000" w:themeColor="text1"/>
          <w:szCs w:val="20"/>
        </w:rPr>
        <w:t>県およびパートナーが</w:t>
      </w:r>
      <w:r w:rsidRPr="00A945BE">
        <w:rPr>
          <w:rFonts w:ascii="HGPｺﾞｼｯｸM" w:eastAsia="HGPｺﾞｼｯｸM" w:hint="eastAsia"/>
          <w:color w:val="000000" w:themeColor="text1"/>
          <w:szCs w:val="20"/>
        </w:rPr>
        <w:t>誠意をもって協議するものとします。</w:t>
      </w:r>
    </w:p>
    <w:p w14:paraId="5F62E98F" w14:textId="77777777" w:rsidR="00DA187F" w:rsidRPr="00A945BE" w:rsidRDefault="00DA187F" w:rsidP="001C1160">
      <w:pPr>
        <w:pStyle w:val="a6"/>
        <w:spacing w:line="300" w:lineRule="exact"/>
        <w:ind w:leftChars="100" w:left="210" w:firstLine="210"/>
        <w:rPr>
          <w:rFonts w:ascii="HGPｺﾞｼｯｸM" w:eastAsia="HGPｺﾞｼｯｸM"/>
          <w:color w:val="000000" w:themeColor="text1"/>
          <w:szCs w:val="20"/>
        </w:rPr>
      </w:pPr>
    </w:p>
    <w:p w14:paraId="70A700F1" w14:textId="05E24CEF" w:rsidR="001720AB" w:rsidRPr="001720AB" w:rsidRDefault="001720AB" w:rsidP="00DD54A4">
      <w:pPr>
        <w:spacing w:line="480" w:lineRule="exact"/>
        <w:rPr>
          <w:sz w:val="24"/>
        </w:rPr>
      </w:pPr>
      <w:r w:rsidRPr="001720AB">
        <w:rPr>
          <w:rFonts w:hint="eastAsia"/>
          <w:sz w:val="24"/>
        </w:rPr>
        <w:lastRenderedPageBreak/>
        <w:t xml:space="preserve">Mail: </w:t>
      </w:r>
      <w:hyperlink r:id="rId7" w:history="1">
        <w:r w:rsidR="005B1245" w:rsidRPr="007E61D6">
          <w:rPr>
            <w:rStyle w:val="a7"/>
            <w:rFonts w:hint="eastAsia"/>
            <w:sz w:val="24"/>
          </w:rPr>
          <w:t>k</w:t>
        </w:r>
        <w:r w:rsidR="005B1245" w:rsidRPr="007E61D6">
          <w:rPr>
            <w:rStyle w:val="a7"/>
            <w:sz w:val="24"/>
          </w:rPr>
          <w:t>atsuyou</w:t>
        </w:r>
        <w:r w:rsidR="005B1245" w:rsidRPr="007E61D6">
          <w:rPr>
            <w:rStyle w:val="a7"/>
            <w:rFonts w:hint="eastAsia"/>
            <w:sz w:val="24"/>
          </w:rPr>
          <w:t>@pref.shiga.lg.jp</w:t>
        </w:r>
      </w:hyperlink>
      <w:r w:rsidRPr="001720AB">
        <w:rPr>
          <w:rFonts w:hint="eastAsia"/>
          <w:sz w:val="24"/>
        </w:rPr>
        <w:t xml:space="preserve">  </w:t>
      </w:r>
      <w:r w:rsidRPr="001720AB">
        <w:rPr>
          <w:rFonts w:hint="eastAsia"/>
          <w:sz w:val="24"/>
        </w:rPr>
        <w:t xml:space="preserve">　</w:t>
      </w:r>
      <w:r w:rsidRPr="001720AB">
        <w:rPr>
          <w:rFonts w:hint="eastAsia"/>
          <w:sz w:val="24"/>
        </w:rPr>
        <w:t>FAX</w:t>
      </w:r>
      <w:r w:rsidRPr="001720AB">
        <w:rPr>
          <w:rFonts w:hint="eastAsia"/>
          <w:sz w:val="24"/>
        </w:rPr>
        <w:t>：</w:t>
      </w:r>
      <w:r w:rsidRPr="001720AB">
        <w:rPr>
          <w:rFonts w:hint="eastAsia"/>
          <w:sz w:val="24"/>
        </w:rPr>
        <w:t>077-528-48</w:t>
      </w:r>
      <w:r w:rsidR="00312C42">
        <w:rPr>
          <w:rFonts w:hint="eastAsia"/>
          <w:sz w:val="24"/>
        </w:rPr>
        <w:t>17</w:t>
      </w:r>
      <w:r w:rsidRPr="001720AB">
        <w:rPr>
          <w:rFonts w:hint="eastAsia"/>
          <w:sz w:val="24"/>
        </w:rPr>
        <w:t xml:space="preserve">　</w:t>
      </w:r>
      <w:r w:rsidRPr="001720AB">
        <w:rPr>
          <w:rFonts w:hint="eastAsia"/>
          <w:sz w:val="24"/>
        </w:rPr>
        <w:t xml:space="preserve"> </w:t>
      </w:r>
      <w:r w:rsidR="00D762B8" w:rsidRPr="001720AB">
        <w:rPr>
          <w:rFonts w:hint="eastAsia"/>
          <w:sz w:val="24"/>
        </w:rPr>
        <w:t>TEL</w:t>
      </w:r>
      <w:r w:rsidR="00D762B8" w:rsidRPr="001720AB">
        <w:rPr>
          <w:rFonts w:hint="eastAsia"/>
          <w:sz w:val="24"/>
        </w:rPr>
        <w:t>：</w:t>
      </w:r>
      <w:r w:rsidR="00D762B8" w:rsidRPr="001720AB">
        <w:rPr>
          <w:rFonts w:hint="eastAsia"/>
          <w:sz w:val="24"/>
        </w:rPr>
        <w:t>077</w:t>
      </w:r>
      <w:r w:rsidR="00D762B8" w:rsidRPr="001720AB">
        <w:rPr>
          <w:rFonts w:hint="eastAsia"/>
          <w:sz w:val="24"/>
        </w:rPr>
        <w:t>－</w:t>
      </w:r>
      <w:r w:rsidR="00D762B8" w:rsidRPr="001720AB">
        <w:rPr>
          <w:rFonts w:hint="eastAsia"/>
          <w:sz w:val="24"/>
        </w:rPr>
        <w:t>528</w:t>
      </w:r>
      <w:r w:rsidR="00D762B8" w:rsidRPr="001720AB">
        <w:rPr>
          <w:rFonts w:hint="eastAsia"/>
          <w:sz w:val="24"/>
        </w:rPr>
        <w:t>－</w:t>
      </w:r>
      <w:r w:rsidR="00D762B8" w:rsidRPr="001720AB">
        <w:rPr>
          <w:rFonts w:hint="eastAsia"/>
          <w:sz w:val="24"/>
        </w:rPr>
        <w:t>3</w:t>
      </w:r>
      <w:r w:rsidR="00312C42">
        <w:rPr>
          <w:rFonts w:hint="eastAsia"/>
          <w:sz w:val="24"/>
        </w:rPr>
        <w:t>19</w:t>
      </w:r>
      <w:r w:rsidR="005B1245">
        <w:rPr>
          <w:rFonts w:hint="eastAsia"/>
          <w:sz w:val="24"/>
        </w:rPr>
        <w:t>8</w:t>
      </w:r>
    </w:p>
    <w:p w14:paraId="51DC1044" w14:textId="77777777" w:rsidR="00F94DD5" w:rsidRDefault="00F94DD5" w:rsidP="00D57765">
      <w:pPr>
        <w:spacing w:line="340" w:lineRule="exact"/>
        <w:rPr>
          <w:sz w:val="22"/>
        </w:rPr>
      </w:pPr>
    </w:p>
    <w:p w14:paraId="0268DE25" w14:textId="13632464" w:rsidR="00CE56BD" w:rsidRPr="001720AB" w:rsidRDefault="00F94DD5" w:rsidP="00D57765">
      <w:pPr>
        <w:spacing w:line="340" w:lineRule="exact"/>
      </w:pPr>
      <w:r>
        <w:rPr>
          <w:rFonts w:hint="eastAsia"/>
          <w:sz w:val="22"/>
        </w:rPr>
        <w:t>滋賀県総務部</w:t>
      </w:r>
      <w:r w:rsidR="00312C42">
        <w:rPr>
          <w:rFonts w:hint="eastAsia"/>
          <w:sz w:val="22"/>
        </w:rPr>
        <w:t>財政課財産活用推進室</w:t>
      </w:r>
      <w:r>
        <w:rPr>
          <w:rFonts w:hint="eastAsia"/>
          <w:sz w:val="22"/>
        </w:rPr>
        <w:t xml:space="preserve">　　</w:t>
      </w:r>
      <w:r w:rsidR="00E1544E" w:rsidRPr="001720AB">
        <w:rPr>
          <w:rFonts w:hint="eastAsia"/>
        </w:rPr>
        <w:t>あて</w:t>
      </w:r>
    </w:p>
    <w:p w14:paraId="0C1ED1F7" w14:textId="77777777" w:rsidR="00E1544E" w:rsidRPr="00D57765" w:rsidRDefault="00E1544E" w:rsidP="00CE56BD">
      <w:pPr>
        <w:rPr>
          <w:sz w:val="22"/>
        </w:rPr>
      </w:pPr>
    </w:p>
    <w:p w14:paraId="15699DC5" w14:textId="77777777" w:rsidR="00F94DD5" w:rsidRPr="00F94DD5" w:rsidRDefault="00F94DD5" w:rsidP="00F94DD5">
      <w:pPr>
        <w:spacing w:line="400" w:lineRule="exact"/>
        <w:jc w:val="center"/>
        <w:rPr>
          <w:rFonts w:asciiTheme="majorEastAsia" w:eastAsiaTheme="majorEastAsia" w:hAnsiTheme="majorEastAsia"/>
          <w:b/>
          <w:sz w:val="28"/>
          <w:szCs w:val="28"/>
        </w:rPr>
      </w:pPr>
      <w:r w:rsidRPr="00F94DD5">
        <w:rPr>
          <w:rFonts w:asciiTheme="majorEastAsia" w:eastAsiaTheme="majorEastAsia" w:hAnsiTheme="majorEastAsia" w:hint="eastAsia"/>
          <w:b/>
          <w:sz w:val="28"/>
          <w:szCs w:val="28"/>
        </w:rPr>
        <w:t xml:space="preserve">滋賀県庁 </w:t>
      </w:r>
      <w:r w:rsidR="00DD54A4" w:rsidRPr="00F94DD5">
        <w:rPr>
          <w:rFonts w:asciiTheme="majorEastAsia" w:eastAsiaTheme="majorEastAsia" w:hAnsiTheme="majorEastAsia" w:hint="eastAsia"/>
          <w:b/>
          <w:sz w:val="28"/>
          <w:szCs w:val="28"/>
        </w:rPr>
        <w:t>県有</w:t>
      </w:r>
      <w:r w:rsidRPr="00F94DD5">
        <w:rPr>
          <w:rFonts w:asciiTheme="majorEastAsia" w:eastAsiaTheme="majorEastAsia" w:hAnsiTheme="majorEastAsia" w:hint="eastAsia"/>
          <w:b/>
          <w:sz w:val="28"/>
          <w:szCs w:val="28"/>
        </w:rPr>
        <w:t xml:space="preserve">資産活用のひろば　</w:t>
      </w:r>
      <w:r w:rsidR="00CE56BD" w:rsidRPr="00F94DD5">
        <w:rPr>
          <w:rFonts w:asciiTheme="majorEastAsia" w:eastAsiaTheme="majorEastAsia" w:hAnsiTheme="majorEastAsia" w:hint="eastAsia"/>
          <w:b/>
          <w:sz w:val="28"/>
          <w:szCs w:val="28"/>
        </w:rPr>
        <w:t>ヒアリングパートナー</w:t>
      </w:r>
      <w:r w:rsidR="00DD54A4" w:rsidRPr="00F94DD5">
        <w:rPr>
          <w:rFonts w:asciiTheme="majorEastAsia" w:eastAsiaTheme="majorEastAsia" w:hAnsiTheme="majorEastAsia" w:hint="eastAsia"/>
          <w:b/>
          <w:sz w:val="28"/>
          <w:szCs w:val="28"/>
        </w:rPr>
        <w:t xml:space="preserve"> </w:t>
      </w:r>
    </w:p>
    <w:p w14:paraId="0FD6390B" w14:textId="77777777" w:rsidR="008C6D2C" w:rsidRPr="00F94DD5" w:rsidRDefault="00CE56BD" w:rsidP="00F94DD5">
      <w:pPr>
        <w:spacing w:line="400" w:lineRule="exact"/>
        <w:jc w:val="center"/>
        <w:rPr>
          <w:rFonts w:asciiTheme="majorEastAsia" w:eastAsiaTheme="majorEastAsia" w:hAnsiTheme="majorEastAsia"/>
          <w:b/>
          <w:sz w:val="28"/>
          <w:szCs w:val="28"/>
        </w:rPr>
      </w:pPr>
      <w:r w:rsidRPr="00F94DD5">
        <w:rPr>
          <w:rFonts w:asciiTheme="majorEastAsia" w:eastAsiaTheme="majorEastAsia" w:hAnsiTheme="majorEastAsia" w:hint="eastAsia"/>
          <w:b/>
          <w:sz w:val="28"/>
          <w:szCs w:val="28"/>
        </w:rPr>
        <w:t>エントリーシート</w:t>
      </w:r>
    </w:p>
    <w:p w14:paraId="28572537" w14:textId="77777777" w:rsidR="00D762B8" w:rsidRPr="00B54676" w:rsidRDefault="00F94DD5" w:rsidP="00CE56BD">
      <w:pPr>
        <w:rPr>
          <w:sz w:val="22"/>
        </w:rPr>
      </w:pPr>
      <w:r w:rsidRPr="00F94DD5">
        <w:rPr>
          <w:noProof/>
          <w:sz w:val="22"/>
        </w:rPr>
        <mc:AlternateContent>
          <mc:Choice Requires="wps">
            <w:drawing>
              <wp:anchor distT="0" distB="0" distL="114300" distR="114300" simplePos="0" relativeHeight="251666432" behindDoc="0" locked="0" layoutInCell="1" allowOverlap="1" wp14:anchorId="7A039303" wp14:editId="762BD5CB">
                <wp:simplePos x="0" y="0"/>
                <wp:positionH relativeFrom="column">
                  <wp:posOffset>5097476</wp:posOffset>
                </wp:positionH>
                <wp:positionV relativeFrom="paragraph">
                  <wp:posOffset>38735</wp:posOffset>
                </wp:positionV>
                <wp:extent cx="1064895" cy="1104900"/>
                <wp:effectExtent l="0" t="0" r="1905"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4895" cy="1104900"/>
                        </a:xfrm>
                        <a:prstGeom prst="rect">
                          <a:avLst/>
                        </a:prstGeom>
                        <a:noFill/>
                        <a:ln w="9525">
                          <a:noFill/>
                          <a:miter lim="800000"/>
                          <a:headEnd/>
                          <a:tailEnd/>
                        </a:ln>
                      </wps:spPr>
                      <wps:txbx>
                        <w:txbxContent>
                          <w:p w14:paraId="7FCA94A8" w14:textId="77777777" w:rsidR="00F94DD5" w:rsidRDefault="00F94DD5">
                            <w:r>
                              <w:rPr>
                                <w:noProof/>
                              </w:rPr>
                              <w:drawing>
                                <wp:inline distT="0" distB="0" distL="0" distR="0" wp14:anchorId="59D3A57B" wp14:editId="27804A75">
                                  <wp:extent cx="1003935" cy="1003935"/>
                                  <wp:effectExtent l="0" t="0" r="5715" b="5715"/>
                                  <wp:docPr id="8" name="図 8" descr="\\W01\bc00$\行政経営企画室\＊＊＊新しいフォルダ階層（案）＊＊＊\00_協議資料\190909【資産活用T】資産活用・公民連携関係\20190909　資産活用のひろば検討\20190909【室内決裁回付】滋賀県庁　県有資産活用のひろば\【QRコード】ひろばUR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01\bc00$\行政経営企画室\＊＊＊新しいフォルダ階層（案）＊＊＊\00_協議資料\190909【資産活用T】資産活用・公民連携関係\20190909　資産活用のひろば検討\20190909【室内決裁回付】滋賀県庁　県有資産活用のひろば\【QRコード】ひろばURL.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3935" cy="1003935"/>
                                          </a:xfrm>
                                          <a:prstGeom prst="rect">
                                            <a:avLst/>
                                          </a:prstGeom>
                                          <a:noFill/>
                                          <a:ln>
                                            <a:noFill/>
                                          </a:ln>
                                        </pic:spPr>
                                      </pic:pic>
                                    </a:graphicData>
                                  </a:graphic>
                                </wp:inline>
                              </w:drawing>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31AA516B" id="_x0000_t202" coordsize="21600,21600" o:spt="202" path="m,l,21600r21600,l21600,xe">
                <v:stroke joinstyle="miter"/>
                <v:path gradientshapeok="t" o:connecttype="rect"/>
              </v:shapetype>
              <v:shape id="テキスト ボックス 2" o:spid="_x0000_s1026" type="#_x0000_t202" style="position:absolute;left:0;text-align:left;margin-left:401.4pt;margin-top:3.05pt;width:83.85pt;height:8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" filled="f" stroked="f">
                <v:textbox inset="0,0,0,0">
                  <w:txbxContent>
                    <w:p w:rsidR="00F94DD5" w:rsidRDefault="00F94DD5">
                      <w:r>
                        <w:rPr>
                          <w:noProof/>
                        </w:rPr>
                        <w:drawing>
                          <wp:inline distT="0" distB="0" distL="0" distR="0" wp14:anchorId="0BBBC6E8" wp14:editId="3DCA6A67">
                            <wp:extent cx="1003935" cy="1003935"/>
                            <wp:effectExtent l="0" t="0" r="5715" b="5715"/>
                            <wp:docPr id="8" name="図 8" descr="\\W01\bc00$\行政経営企画室\＊＊＊新しいフォルダ階層（案）＊＊＊\00_協議資料\190909【資産活用T】資産活用・公民連携関係\20190909　資産活用のひろば検討\20190909【室内決裁回付】滋賀県庁　県有資産活用のひろば\【QRコード】ひろばUR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01\bc00$\行政経営企画室\＊＊＊新しいフォルダ階層（案）＊＊＊\00_協議資料\190909【資産活用T】資産活用・公民連携関係\20190909　資産活用のひろば検討\20190909【室内決裁回付】滋賀県庁　県有資産活用のひろば\【QRコード】ひろばURL.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03935" cy="1003935"/>
                                    </a:xfrm>
                                    <a:prstGeom prst="rect">
                                      <a:avLst/>
                                    </a:prstGeom>
                                    <a:noFill/>
                                    <a:ln>
                                      <a:noFill/>
                                    </a:ln>
                                  </pic:spPr>
                                </pic:pic>
                              </a:graphicData>
                            </a:graphic>
                          </wp:inline>
                        </w:drawing>
                      </w:r>
                    </w:p>
                  </w:txbxContent>
                </v:textbox>
              </v:shape>
            </w:pict>
          </mc:Fallback>
        </mc:AlternateContent>
      </w:r>
    </w:p>
    <w:p w14:paraId="323B7261" w14:textId="77777777" w:rsidR="007B75A1" w:rsidRDefault="00F94DD5" w:rsidP="007B75A1">
      <w:pPr>
        <w:spacing w:line="320" w:lineRule="exact"/>
        <w:ind w:firstLineChars="100" w:firstLine="210"/>
        <w:rPr>
          <w:rFonts w:asciiTheme="majorEastAsia" w:eastAsiaTheme="majorEastAsia" w:hAnsiTheme="majorEastAsia"/>
        </w:rPr>
      </w:pPr>
      <w:r w:rsidRPr="00F94DD5">
        <w:rPr>
          <w:rFonts w:asciiTheme="majorEastAsia" w:eastAsiaTheme="majorEastAsia" w:hAnsiTheme="majorEastAsia" w:hint="eastAsia"/>
        </w:rPr>
        <w:t>「</w:t>
      </w:r>
      <w:r w:rsidR="00DD54A4" w:rsidRPr="00F94DD5">
        <w:rPr>
          <w:rFonts w:asciiTheme="majorEastAsia" w:eastAsiaTheme="majorEastAsia" w:hAnsiTheme="majorEastAsia" w:hint="eastAsia"/>
        </w:rPr>
        <w:t>滋賀県</w:t>
      </w:r>
      <w:r w:rsidRPr="00F94DD5">
        <w:rPr>
          <w:rFonts w:asciiTheme="majorEastAsia" w:eastAsiaTheme="majorEastAsia" w:hAnsiTheme="majorEastAsia" w:hint="eastAsia"/>
        </w:rPr>
        <w:t xml:space="preserve">庁　</w:t>
      </w:r>
      <w:r w:rsidR="00DD54A4" w:rsidRPr="00F94DD5">
        <w:rPr>
          <w:rFonts w:asciiTheme="majorEastAsia" w:eastAsiaTheme="majorEastAsia" w:hAnsiTheme="majorEastAsia" w:hint="eastAsia"/>
        </w:rPr>
        <w:t>県有</w:t>
      </w:r>
      <w:r w:rsidRPr="00F94DD5">
        <w:rPr>
          <w:rFonts w:asciiTheme="majorEastAsia" w:eastAsiaTheme="majorEastAsia" w:hAnsiTheme="majorEastAsia" w:hint="eastAsia"/>
        </w:rPr>
        <w:t xml:space="preserve">資産活用のひろば　</w:t>
      </w:r>
      <w:r w:rsidR="001C1160" w:rsidRPr="00F94DD5">
        <w:rPr>
          <w:rFonts w:asciiTheme="majorEastAsia" w:eastAsiaTheme="majorEastAsia" w:hAnsiTheme="majorEastAsia" w:hint="eastAsia"/>
        </w:rPr>
        <w:t>ヒアリングパートナーエントリー要領</w:t>
      </w:r>
      <w:r w:rsidRPr="00F94DD5">
        <w:rPr>
          <w:rFonts w:asciiTheme="majorEastAsia" w:eastAsiaTheme="majorEastAsia" w:hAnsiTheme="majorEastAsia" w:hint="eastAsia"/>
        </w:rPr>
        <w:t>」</w:t>
      </w:r>
      <w:r w:rsidR="001C1160" w:rsidRPr="00F94DD5">
        <w:rPr>
          <w:rFonts w:asciiTheme="majorEastAsia" w:eastAsiaTheme="majorEastAsia" w:hAnsiTheme="majorEastAsia" w:hint="eastAsia"/>
        </w:rPr>
        <w:t>に</w:t>
      </w:r>
    </w:p>
    <w:p w14:paraId="2D9FC8B2" w14:textId="77777777" w:rsidR="007B75A1" w:rsidRDefault="001C1160" w:rsidP="00B54676">
      <w:pPr>
        <w:spacing w:line="320" w:lineRule="exact"/>
        <w:rPr>
          <w:rFonts w:asciiTheme="majorEastAsia" w:eastAsiaTheme="majorEastAsia" w:hAnsiTheme="majorEastAsia"/>
        </w:rPr>
      </w:pPr>
      <w:r w:rsidRPr="00F94DD5">
        <w:rPr>
          <w:rFonts w:asciiTheme="majorEastAsia" w:eastAsiaTheme="majorEastAsia" w:hAnsiTheme="majorEastAsia" w:hint="eastAsia"/>
        </w:rPr>
        <w:t>定める</w:t>
      </w:r>
      <w:r w:rsidR="00D762B8" w:rsidRPr="00F94DD5">
        <w:rPr>
          <w:rFonts w:asciiTheme="majorEastAsia" w:eastAsiaTheme="majorEastAsia" w:hAnsiTheme="majorEastAsia" w:hint="eastAsia"/>
        </w:rPr>
        <w:t>対象者</w:t>
      </w:r>
      <w:r w:rsidR="00F94DD5" w:rsidRPr="00F94DD5">
        <w:rPr>
          <w:rFonts w:asciiTheme="majorEastAsia" w:eastAsiaTheme="majorEastAsia" w:hAnsiTheme="majorEastAsia" w:hint="eastAsia"/>
        </w:rPr>
        <w:t>の</w:t>
      </w:r>
      <w:r w:rsidR="00CE56BD" w:rsidRPr="00F94DD5">
        <w:rPr>
          <w:rFonts w:asciiTheme="majorEastAsia" w:eastAsiaTheme="majorEastAsia" w:hAnsiTheme="majorEastAsia" w:hint="eastAsia"/>
        </w:rPr>
        <w:t>条件</w:t>
      </w:r>
      <w:r w:rsidR="00FF5893" w:rsidRPr="00F94DD5">
        <w:rPr>
          <w:rFonts w:asciiTheme="majorEastAsia" w:eastAsiaTheme="majorEastAsia" w:hAnsiTheme="majorEastAsia" w:hint="eastAsia"/>
        </w:rPr>
        <w:t>を満たし</w:t>
      </w:r>
      <w:r w:rsidR="00F94DD5" w:rsidRPr="00F94DD5">
        <w:rPr>
          <w:rFonts w:asciiTheme="majorEastAsia" w:eastAsiaTheme="majorEastAsia" w:hAnsiTheme="majorEastAsia" w:hint="eastAsia"/>
        </w:rPr>
        <w:t>ており</w:t>
      </w:r>
      <w:r w:rsidR="00696FFC" w:rsidRPr="00F94DD5">
        <w:rPr>
          <w:rFonts w:asciiTheme="majorEastAsia" w:eastAsiaTheme="majorEastAsia" w:hAnsiTheme="majorEastAsia" w:hint="eastAsia"/>
        </w:rPr>
        <w:t>、</w:t>
      </w:r>
      <w:r w:rsidRPr="00F94DD5">
        <w:rPr>
          <w:rFonts w:asciiTheme="majorEastAsia" w:eastAsiaTheme="majorEastAsia" w:hAnsiTheme="majorEastAsia" w:hint="eastAsia"/>
        </w:rPr>
        <w:t>同要領に定める</w:t>
      </w:r>
      <w:r w:rsidR="00D762B8" w:rsidRPr="00F94DD5">
        <w:rPr>
          <w:rFonts w:asciiTheme="majorEastAsia" w:eastAsiaTheme="majorEastAsia" w:hAnsiTheme="majorEastAsia" w:hint="eastAsia"/>
        </w:rPr>
        <w:t>相互</w:t>
      </w:r>
      <w:r w:rsidR="00CE56BD" w:rsidRPr="00F94DD5">
        <w:rPr>
          <w:rFonts w:asciiTheme="majorEastAsia" w:eastAsiaTheme="majorEastAsia" w:hAnsiTheme="majorEastAsia" w:hint="eastAsia"/>
        </w:rPr>
        <w:t>秘密保持の</w:t>
      </w:r>
      <w:r w:rsidR="00FF5893" w:rsidRPr="00F94DD5">
        <w:rPr>
          <w:rFonts w:asciiTheme="majorEastAsia" w:eastAsiaTheme="majorEastAsia" w:hAnsiTheme="majorEastAsia" w:hint="eastAsia"/>
        </w:rPr>
        <w:t>ルール</w:t>
      </w:r>
      <w:r w:rsidR="00F94DD5" w:rsidRPr="00F94DD5">
        <w:rPr>
          <w:rFonts w:asciiTheme="majorEastAsia" w:eastAsiaTheme="majorEastAsia" w:hAnsiTheme="majorEastAsia" w:hint="eastAsia"/>
        </w:rPr>
        <w:t>および、</w:t>
      </w:r>
    </w:p>
    <w:p w14:paraId="65E32180" w14:textId="77777777" w:rsidR="00CE56BD" w:rsidRPr="00F94DD5" w:rsidRDefault="00F94DD5" w:rsidP="00B54676">
      <w:pPr>
        <w:spacing w:line="320" w:lineRule="exact"/>
        <w:rPr>
          <w:rFonts w:asciiTheme="majorEastAsia" w:eastAsiaTheme="majorEastAsia" w:hAnsiTheme="majorEastAsia"/>
        </w:rPr>
      </w:pPr>
      <w:r w:rsidRPr="00F94DD5">
        <w:rPr>
          <w:rFonts w:asciiTheme="majorEastAsia" w:eastAsiaTheme="majorEastAsia" w:hAnsiTheme="majorEastAsia" w:hint="eastAsia"/>
        </w:rPr>
        <w:t>ヒアリング概要</w:t>
      </w:r>
      <w:r w:rsidR="001C1160" w:rsidRPr="00F94DD5">
        <w:rPr>
          <w:rFonts w:asciiTheme="majorEastAsia" w:eastAsiaTheme="majorEastAsia" w:hAnsiTheme="majorEastAsia" w:hint="eastAsia"/>
        </w:rPr>
        <w:t>の公表の取扱いに</w:t>
      </w:r>
      <w:r w:rsidR="00CE56BD" w:rsidRPr="00F94DD5">
        <w:rPr>
          <w:rFonts w:asciiTheme="majorEastAsia" w:eastAsiaTheme="majorEastAsia" w:hAnsiTheme="majorEastAsia" w:hint="eastAsia"/>
        </w:rPr>
        <w:t>同意</w:t>
      </w:r>
      <w:r w:rsidRPr="00F94DD5">
        <w:rPr>
          <w:rFonts w:asciiTheme="majorEastAsia" w:eastAsiaTheme="majorEastAsia" w:hAnsiTheme="majorEastAsia" w:hint="eastAsia"/>
        </w:rPr>
        <w:t>し</w:t>
      </w:r>
      <w:r>
        <w:rPr>
          <w:rFonts w:asciiTheme="majorEastAsia" w:eastAsiaTheme="majorEastAsia" w:hAnsiTheme="majorEastAsia" w:hint="eastAsia"/>
        </w:rPr>
        <w:t>、</w:t>
      </w:r>
      <w:r w:rsidR="00CE56BD" w:rsidRPr="00F94DD5">
        <w:rPr>
          <w:rFonts w:asciiTheme="majorEastAsia" w:eastAsiaTheme="majorEastAsia" w:hAnsiTheme="majorEastAsia" w:hint="eastAsia"/>
        </w:rPr>
        <w:t>エントリーします。</w:t>
      </w:r>
    </w:p>
    <w:p w14:paraId="558922F9" w14:textId="77777777" w:rsidR="00F771C8" w:rsidRDefault="00F771C8" w:rsidP="00D762B8">
      <w:pPr>
        <w:rPr>
          <w:rFonts w:ascii="HGPｺﾞｼｯｸM" w:eastAsia="HGPｺﾞｼｯｸM"/>
        </w:rPr>
      </w:pPr>
      <w:r w:rsidRPr="00B54676">
        <w:rPr>
          <w:noProof/>
          <w:color w:val="000000" w:themeColor="text1"/>
        </w:rPr>
        <mc:AlternateContent>
          <mc:Choice Requires="wps">
            <w:drawing>
              <wp:anchor distT="0" distB="0" distL="114300" distR="114300" simplePos="0" relativeHeight="251667456" behindDoc="0" locked="0" layoutInCell="1" allowOverlap="1" wp14:anchorId="0AB5C8C2" wp14:editId="7AE35F43">
                <wp:simplePos x="0" y="0"/>
                <wp:positionH relativeFrom="column">
                  <wp:posOffset>5142560</wp:posOffset>
                </wp:positionH>
                <wp:positionV relativeFrom="paragraph">
                  <wp:posOffset>155741</wp:posOffset>
                </wp:positionV>
                <wp:extent cx="1029639" cy="219075"/>
                <wp:effectExtent l="0" t="0" r="0" b="9525"/>
                <wp:wrapNone/>
                <wp:docPr id="2" name="テキスト ボックス 2"/>
                <wp:cNvGraphicFramePr/>
                <a:graphic xmlns:a="http://schemas.openxmlformats.org/drawingml/2006/main">
                  <a:graphicData uri="http://schemas.microsoft.com/office/word/2010/wordprocessingShape">
                    <wps:wsp>
                      <wps:cNvSpPr txBox="1"/>
                      <wps:spPr>
                        <a:xfrm>
                          <a:off x="0" y="0"/>
                          <a:ext cx="1029639" cy="219075"/>
                        </a:xfrm>
                        <a:prstGeom prst="rect">
                          <a:avLst/>
                        </a:prstGeom>
                        <a:noFill/>
                        <a:ln w="6350">
                          <a:noFill/>
                        </a:ln>
                        <a:effectLst/>
                      </wps:spPr>
                      <wps:txbx>
                        <w:txbxContent>
                          <w:p w14:paraId="74395970" w14:textId="77777777" w:rsidR="00B54676" w:rsidRPr="00B54676" w:rsidRDefault="00B54676" w:rsidP="00B54676">
                            <w:pPr>
                              <w:jc w:val="left"/>
                              <w:rPr>
                                <w:rFonts w:ascii="HGPｺﾞｼｯｸM" w:eastAsia="HGPｺﾞｼｯｸM"/>
                                <w:sz w:val="18"/>
                              </w:rPr>
                            </w:pPr>
                            <w:r w:rsidRPr="00B54676">
                              <w:rPr>
                                <w:rFonts w:ascii="HGPｺﾞｼｯｸM" w:eastAsia="HGPｺﾞｼｯｸM" w:hint="eastAsia"/>
                                <w:sz w:val="18"/>
                              </w:rPr>
                              <w:t>エントリー要領</w:t>
                            </w:r>
                            <w:r w:rsidR="0012218D">
                              <w:rPr>
                                <w:rFonts w:ascii="HGPｺﾞｼｯｸM" w:eastAsia="HGPｺﾞｼｯｸM" w:hint="eastAsia"/>
                                <w:sz w:val="18"/>
                              </w:rPr>
                              <w:t>等</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F74520" id="_x0000_s1027" type="#_x0000_t202" style="position:absolute;left:0;text-align:left;margin-left:404.95pt;margin-top:12.25pt;width:81.05pt;height:17.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" filled="f" stroked="f" strokeweight=".5pt">
                <v:textbox inset="5.85pt,.7pt,5.85pt,.7pt">
                  <w:txbxContent>
                    <w:p w:rsidR="00B54676" w:rsidRPr="00B54676" w:rsidRDefault="00B54676" w:rsidP="00B54676">
                      <w:pPr>
                        <w:jc w:val="left"/>
                        <w:rPr>
                          <w:rFonts w:ascii="HGPｺﾞｼｯｸM" w:eastAsia="HGPｺﾞｼｯｸM"/>
                          <w:sz w:val="18"/>
                        </w:rPr>
                      </w:pPr>
                      <w:r w:rsidRPr="00B54676">
                        <w:rPr>
                          <w:rFonts w:ascii="HGPｺﾞｼｯｸM" w:eastAsia="HGPｺﾞｼｯｸM" w:hint="eastAsia"/>
                          <w:sz w:val="18"/>
                        </w:rPr>
                        <w:t>エントリー要領</w:t>
                      </w:r>
                      <w:r w:rsidR="0012218D">
                        <w:rPr>
                          <w:rFonts w:ascii="HGPｺﾞｼｯｸM" w:eastAsia="HGPｺﾞｼｯｸM" w:hint="eastAsia"/>
                          <w:sz w:val="18"/>
                        </w:rPr>
                        <w:t>等</w:t>
                      </w:r>
                    </w:p>
                  </w:txbxContent>
                </v:textbox>
              </v:shape>
            </w:pict>
          </mc:Fallback>
        </mc:AlternateContent>
      </w:r>
      <w:r w:rsidR="00B54676" w:rsidRPr="00B54676">
        <w:rPr>
          <w:rFonts w:hint="eastAsia"/>
          <w:color w:val="000000" w:themeColor="text1"/>
          <w:sz w:val="22"/>
        </w:rPr>
        <w:t xml:space="preserve"> </w:t>
      </w:r>
    </w:p>
    <w:p w14:paraId="090F892C" w14:textId="77777777" w:rsidR="00F771C8" w:rsidRPr="00F771C8" w:rsidRDefault="00F771C8" w:rsidP="00D762B8">
      <w:pPr>
        <w:rPr>
          <w:rFonts w:ascii="HGPｺﾞｼｯｸM" w:eastAsia="HGPｺﾞｼｯｸM"/>
        </w:rPr>
      </w:pPr>
    </w:p>
    <w:p w14:paraId="340E00E0" w14:textId="5710769F" w:rsidR="00CE56BD" w:rsidRPr="00F94DD5" w:rsidRDefault="00D762B8" w:rsidP="00694E63">
      <w:pPr>
        <w:spacing w:line="360" w:lineRule="exact"/>
        <w:jc w:val="left"/>
        <w:rPr>
          <w:rFonts w:asciiTheme="majorEastAsia" w:eastAsiaTheme="majorEastAsia" w:hAnsiTheme="majorEastAsia"/>
        </w:rPr>
      </w:pPr>
      <w:r w:rsidRPr="0049285A">
        <w:rPr>
          <w:rFonts w:asciiTheme="majorEastAsia" w:eastAsiaTheme="majorEastAsia" w:hAnsiTheme="majorEastAsia" w:hint="eastAsia"/>
          <w:sz w:val="22"/>
        </w:rPr>
        <w:t>（申出者）</w:t>
      </w:r>
      <w:r w:rsidR="00F94DD5">
        <w:rPr>
          <w:rFonts w:asciiTheme="majorEastAsia" w:eastAsiaTheme="majorEastAsia" w:hAnsiTheme="majorEastAsia" w:hint="eastAsia"/>
          <w:sz w:val="22"/>
        </w:rPr>
        <w:t xml:space="preserve">　　　　　　　　　　　</w:t>
      </w:r>
      <w:r w:rsidR="00F94DD5" w:rsidRPr="00F94DD5">
        <w:rPr>
          <w:rFonts w:asciiTheme="minorEastAsia" w:hAnsiTheme="minorEastAsia" w:hint="eastAsia"/>
          <w:sz w:val="16"/>
        </w:rPr>
        <w:t>※　２以下の記載スペースが不足する場合は、別途任意様式にて添付可能です。</w:t>
      </w:r>
    </w:p>
    <w:p w14:paraId="18446B71" w14:textId="77777777" w:rsidR="0049285A" w:rsidRPr="00F94DD5" w:rsidRDefault="0049285A" w:rsidP="0049285A">
      <w:pPr>
        <w:spacing w:line="120" w:lineRule="exact"/>
        <w:jc w:val="left"/>
        <w:rPr>
          <w:rFonts w:asciiTheme="majorEastAsia" w:eastAsiaTheme="majorEastAsia" w:hAnsiTheme="majorEastAsia"/>
          <w:sz w:val="22"/>
        </w:rPr>
      </w:pPr>
    </w:p>
    <w:tbl>
      <w:tblPr>
        <w:tblW w:w="949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6"/>
        <w:gridCol w:w="2126"/>
        <w:gridCol w:w="1333"/>
        <w:gridCol w:w="5613"/>
      </w:tblGrid>
      <w:tr w:rsidR="00CE56BD" w14:paraId="430463A4" w14:textId="77777777" w:rsidTr="00DD54A4">
        <w:trPr>
          <w:trHeight w:val="630"/>
        </w:trPr>
        <w:tc>
          <w:tcPr>
            <w:tcW w:w="426" w:type="dxa"/>
            <w:vMerge w:val="restart"/>
            <w:tcBorders>
              <w:top w:val="single" w:sz="12" w:space="0" w:color="auto"/>
              <w:left w:val="single" w:sz="12" w:space="0" w:color="auto"/>
            </w:tcBorders>
          </w:tcPr>
          <w:p w14:paraId="13DA8E44" w14:textId="77777777" w:rsidR="00CE56BD" w:rsidRPr="001720AB" w:rsidRDefault="00CE56BD" w:rsidP="00CE56BD">
            <w:pPr>
              <w:rPr>
                <w:rFonts w:asciiTheme="majorEastAsia" w:eastAsiaTheme="majorEastAsia" w:hAnsiTheme="majorEastAsia"/>
                <w:sz w:val="22"/>
              </w:rPr>
            </w:pPr>
            <w:r w:rsidRPr="001720AB">
              <w:rPr>
                <w:rFonts w:asciiTheme="majorEastAsia" w:eastAsiaTheme="majorEastAsia" w:hAnsiTheme="majorEastAsia" w:hint="eastAsia"/>
                <w:sz w:val="22"/>
              </w:rPr>
              <w:t>１</w:t>
            </w:r>
          </w:p>
        </w:tc>
        <w:tc>
          <w:tcPr>
            <w:tcW w:w="2126" w:type="dxa"/>
            <w:tcBorders>
              <w:top w:val="single" w:sz="12" w:space="0" w:color="auto"/>
            </w:tcBorders>
          </w:tcPr>
          <w:p w14:paraId="429093BB" w14:textId="77777777" w:rsidR="00CE56BD" w:rsidRPr="00F94DD5" w:rsidRDefault="00696FFC" w:rsidP="00F94DD5">
            <w:pPr>
              <w:spacing w:line="300" w:lineRule="exact"/>
              <w:rPr>
                <w:rFonts w:asciiTheme="majorEastAsia" w:eastAsiaTheme="majorEastAsia" w:hAnsiTheme="majorEastAsia"/>
              </w:rPr>
            </w:pPr>
            <w:r w:rsidRPr="00F94DD5">
              <w:rPr>
                <w:rFonts w:asciiTheme="majorEastAsia" w:eastAsiaTheme="majorEastAsia" w:hAnsiTheme="majorEastAsia" w:hint="eastAsia"/>
              </w:rPr>
              <w:t>法人名</w:t>
            </w:r>
          </w:p>
          <w:p w14:paraId="3F803C48" w14:textId="77777777" w:rsidR="00A721CF" w:rsidRPr="00F94DD5" w:rsidRDefault="00A721CF" w:rsidP="00F94DD5">
            <w:pPr>
              <w:spacing w:line="300" w:lineRule="exact"/>
              <w:rPr>
                <w:rFonts w:asciiTheme="majorEastAsia" w:eastAsiaTheme="majorEastAsia" w:hAnsiTheme="majorEastAsia"/>
              </w:rPr>
            </w:pPr>
            <w:r w:rsidRPr="00F94DD5">
              <w:rPr>
                <w:rFonts w:asciiTheme="majorEastAsia" w:eastAsiaTheme="majorEastAsia" w:hAnsiTheme="majorEastAsia" w:hint="eastAsia"/>
              </w:rPr>
              <w:t>(グループ名)</w:t>
            </w:r>
          </w:p>
        </w:tc>
        <w:tc>
          <w:tcPr>
            <w:tcW w:w="6946" w:type="dxa"/>
            <w:gridSpan w:val="2"/>
            <w:tcBorders>
              <w:top w:val="single" w:sz="12" w:space="0" w:color="auto"/>
              <w:right w:val="single" w:sz="12" w:space="0" w:color="auto"/>
            </w:tcBorders>
            <w:vAlign w:val="center"/>
          </w:tcPr>
          <w:p w14:paraId="35957DB5" w14:textId="77777777" w:rsidR="00CE56BD" w:rsidRPr="001720AB" w:rsidRDefault="00CE56BD" w:rsidP="00DD54A4">
            <w:pPr>
              <w:rPr>
                <w:rFonts w:asciiTheme="majorEastAsia" w:eastAsiaTheme="majorEastAsia" w:hAnsiTheme="majorEastAsia"/>
                <w:sz w:val="22"/>
              </w:rPr>
            </w:pPr>
          </w:p>
        </w:tc>
      </w:tr>
      <w:tr w:rsidR="00CE56BD" w14:paraId="565FBBF5" w14:textId="77777777" w:rsidTr="0012218D">
        <w:trPr>
          <w:trHeight w:val="688"/>
        </w:trPr>
        <w:tc>
          <w:tcPr>
            <w:tcW w:w="426" w:type="dxa"/>
            <w:vMerge/>
            <w:tcBorders>
              <w:left w:val="single" w:sz="12" w:space="0" w:color="auto"/>
            </w:tcBorders>
          </w:tcPr>
          <w:p w14:paraId="1A6F7115" w14:textId="77777777" w:rsidR="00CE56BD" w:rsidRPr="001720AB" w:rsidRDefault="00CE56BD" w:rsidP="00CE56BD">
            <w:pPr>
              <w:rPr>
                <w:rFonts w:asciiTheme="majorEastAsia" w:eastAsiaTheme="majorEastAsia" w:hAnsiTheme="majorEastAsia"/>
                <w:sz w:val="22"/>
              </w:rPr>
            </w:pPr>
          </w:p>
        </w:tc>
        <w:tc>
          <w:tcPr>
            <w:tcW w:w="2126" w:type="dxa"/>
          </w:tcPr>
          <w:p w14:paraId="4051F8B0" w14:textId="77777777" w:rsidR="00CE56BD" w:rsidRPr="00F94DD5" w:rsidRDefault="00696FFC" w:rsidP="00F94DD5">
            <w:pPr>
              <w:spacing w:line="300" w:lineRule="exact"/>
              <w:rPr>
                <w:rFonts w:asciiTheme="majorEastAsia" w:eastAsiaTheme="majorEastAsia" w:hAnsiTheme="majorEastAsia"/>
              </w:rPr>
            </w:pPr>
            <w:r w:rsidRPr="00F94DD5">
              <w:rPr>
                <w:rFonts w:asciiTheme="majorEastAsia" w:eastAsiaTheme="majorEastAsia" w:hAnsiTheme="majorEastAsia" w:hint="eastAsia"/>
              </w:rPr>
              <w:t>所在地</w:t>
            </w:r>
          </w:p>
        </w:tc>
        <w:tc>
          <w:tcPr>
            <w:tcW w:w="6946" w:type="dxa"/>
            <w:gridSpan w:val="2"/>
            <w:tcBorders>
              <w:right w:val="single" w:sz="12" w:space="0" w:color="auto"/>
            </w:tcBorders>
            <w:vAlign w:val="center"/>
          </w:tcPr>
          <w:p w14:paraId="23BE4B69" w14:textId="77777777" w:rsidR="00CE56BD" w:rsidRPr="001720AB" w:rsidRDefault="00CE56BD" w:rsidP="00DD54A4">
            <w:pPr>
              <w:rPr>
                <w:rFonts w:asciiTheme="majorEastAsia" w:eastAsiaTheme="majorEastAsia" w:hAnsiTheme="majorEastAsia"/>
                <w:sz w:val="22"/>
              </w:rPr>
            </w:pPr>
          </w:p>
        </w:tc>
      </w:tr>
      <w:tr w:rsidR="00CE56BD" w14:paraId="7E59E79F" w14:textId="77777777" w:rsidTr="0012218D">
        <w:trPr>
          <w:trHeight w:val="772"/>
        </w:trPr>
        <w:tc>
          <w:tcPr>
            <w:tcW w:w="426" w:type="dxa"/>
            <w:vMerge/>
            <w:tcBorders>
              <w:left w:val="single" w:sz="12" w:space="0" w:color="auto"/>
            </w:tcBorders>
          </w:tcPr>
          <w:p w14:paraId="31BA846A" w14:textId="77777777" w:rsidR="00CE56BD" w:rsidRPr="001720AB" w:rsidRDefault="00CE56BD" w:rsidP="00CE56BD">
            <w:pPr>
              <w:rPr>
                <w:rFonts w:asciiTheme="majorEastAsia" w:eastAsiaTheme="majorEastAsia" w:hAnsiTheme="majorEastAsia"/>
                <w:sz w:val="22"/>
              </w:rPr>
            </w:pPr>
          </w:p>
        </w:tc>
        <w:tc>
          <w:tcPr>
            <w:tcW w:w="2126" w:type="dxa"/>
          </w:tcPr>
          <w:p w14:paraId="5B76AB40" w14:textId="77777777" w:rsidR="00CE56BD" w:rsidRPr="00F94DD5" w:rsidRDefault="00A721CF" w:rsidP="00F94DD5">
            <w:pPr>
              <w:spacing w:line="300" w:lineRule="exact"/>
              <w:rPr>
                <w:rFonts w:asciiTheme="majorEastAsia" w:eastAsiaTheme="majorEastAsia" w:hAnsiTheme="majorEastAsia"/>
              </w:rPr>
            </w:pPr>
            <w:r w:rsidRPr="00F94DD5">
              <w:rPr>
                <w:rFonts w:asciiTheme="majorEastAsia" w:eastAsiaTheme="majorEastAsia" w:hAnsiTheme="majorEastAsia" w:hint="eastAsia"/>
              </w:rPr>
              <w:t>(</w:t>
            </w:r>
            <w:r w:rsidR="00696FFC" w:rsidRPr="00F94DD5">
              <w:rPr>
                <w:rFonts w:asciiTheme="majorEastAsia" w:eastAsiaTheme="majorEastAsia" w:hAnsiTheme="majorEastAsia" w:hint="eastAsia"/>
              </w:rPr>
              <w:t>グループの</w:t>
            </w:r>
            <w:r w:rsidRPr="00F94DD5">
              <w:rPr>
                <w:rFonts w:asciiTheme="majorEastAsia" w:eastAsiaTheme="majorEastAsia" w:hAnsiTheme="majorEastAsia" w:hint="eastAsia"/>
              </w:rPr>
              <w:t>場合)</w:t>
            </w:r>
          </w:p>
          <w:p w14:paraId="7294A0CC" w14:textId="77777777" w:rsidR="00696FFC" w:rsidRPr="00F94DD5" w:rsidRDefault="00696FFC" w:rsidP="00F94DD5">
            <w:pPr>
              <w:spacing w:line="300" w:lineRule="exact"/>
              <w:rPr>
                <w:rFonts w:asciiTheme="majorEastAsia" w:eastAsiaTheme="majorEastAsia" w:hAnsiTheme="majorEastAsia"/>
              </w:rPr>
            </w:pPr>
            <w:r w:rsidRPr="00F94DD5">
              <w:rPr>
                <w:rFonts w:asciiTheme="majorEastAsia" w:eastAsiaTheme="majorEastAsia" w:hAnsiTheme="majorEastAsia" w:hint="eastAsia"/>
              </w:rPr>
              <w:t>構成法人名</w:t>
            </w:r>
          </w:p>
        </w:tc>
        <w:tc>
          <w:tcPr>
            <w:tcW w:w="6946" w:type="dxa"/>
            <w:gridSpan w:val="2"/>
            <w:tcBorders>
              <w:right w:val="single" w:sz="12" w:space="0" w:color="auto"/>
            </w:tcBorders>
            <w:vAlign w:val="center"/>
          </w:tcPr>
          <w:p w14:paraId="4AE99730" w14:textId="77777777" w:rsidR="00CE56BD" w:rsidRPr="001720AB" w:rsidRDefault="00CE56BD" w:rsidP="00DD54A4">
            <w:pPr>
              <w:rPr>
                <w:rFonts w:asciiTheme="majorEastAsia" w:eastAsiaTheme="majorEastAsia" w:hAnsiTheme="majorEastAsia"/>
                <w:sz w:val="22"/>
              </w:rPr>
            </w:pPr>
          </w:p>
        </w:tc>
      </w:tr>
      <w:tr w:rsidR="00A721CF" w14:paraId="1D1A8763" w14:textId="77777777" w:rsidTr="00F94DD5">
        <w:trPr>
          <w:trHeight w:val="580"/>
        </w:trPr>
        <w:tc>
          <w:tcPr>
            <w:tcW w:w="426" w:type="dxa"/>
            <w:vMerge/>
            <w:tcBorders>
              <w:left w:val="single" w:sz="12" w:space="0" w:color="auto"/>
            </w:tcBorders>
          </w:tcPr>
          <w:p w14:paraId="5A17C123" w14:textId="77777777" w:rsidR="00A721CF" w:rsidRPr="001720AB" w:rsidRDefault="00A721CF" w:rsidP="00CE56BD">
            <w:pPr>
              <w:rPr>
                <w:rFonts w:asciiTheme="majorEastAsia" w:eastAsiaTheme="majorEastAsia" w:hAnsiTheme="majorEastAsia"/>
                <w:sz w:val="22"/>
              </w:rPr>
            </w:pPr>
          </w:p>
        </w:tc>
        <w:tc>
          <w:tcPr>
            <w:tcW w:w="2126" w:type="dxa"/>
            <w:vMerge w:val="restart"/>
          </w:tcPr>
          <w:p w14:paraId="5C5937A7" w14:textId="77777777" w:rsidR="00A721CF" w:rsidRPr="00F94DD5" w:rsidRDefault="00A721CF" w:rsidP="00F94DD5">
            <w:pPr>
              <w:spacing w:line="300" w:lineRule="exact"/>
              <w:rPr>
                <w:rFonts w:asciiTheme="majorEastAsia" w:eastAsiaTheme="majorEastAsia" w:hAnsiTheme="majorEastAsia"/>
              </w:rPr>
            </w:pPr>
            <w:r w:rsidRPr="00F94DD5">
              <w:rPr>
                <w:rFonts w:asciiTheme="majorEastAsia" w:eastAsiaTheme="majorEastAsia" w:hAnsiTheme="majorEastAsia" w:hint="eastAsia"/>
              </w:rPr>
              <w:t>連絡窓口</w:t>
            </w:r>
          </w:p>
          <w:p w14:paraId="65B8D6A2" w14:textId="77777777" w:rsidR="001720AB" w:rsidRPr="00F94DD5" w:rsidRDefault="001720AB" w:rsidP="00F94DD5">
            <w:pPr>
              <w:spacing w:line="300" w:lineRule="exact"/>
              <w:rPr>
                <w:rFonts w:asciiTheme="majorEastAsia" w:eastAsiaTheme="majorEastAsia" w:hAnsiTheme="majorEastAsia"/>
              </w:rPr>
            </w:pPr>
            <w:r w:rsidRPr="00F94DD5">
              <w:rPr>
                <w:rFonts w:asciiTheme="majorEastAsia" w:eastAsiaTheme="majorEastAsia" w:hAnsiTheme="majorEastAsia" w:hint="eastAsia"/>
              </w:rPr>
              <w:t>(グループの場合は</w:t>
            </w:r>
          </w:p>
          <w:p w14:paraId="7F0F044D" w14:textId="77777777" w:rsidR="00F94DD5" w:rsidRDefault="001720AB" w:rsidP="00F94DD5">
            <w:pPr>
              <w:spacing w:line="300" w:lineRule="exact"/>
              <w:ind w:leftChars="50" w:left="420" w:hangingChars="150" w:hanging="315"/>
              <w:rPr>
                <w:rFonts w:asciiTheme="majorEastAsia" w:eastAsiaTheme="majorEastAsia" w:hAnsiTheme="majorEastAsia"/>
              </w:rPr>
            </w:pPr>
            <w:r w:rsidRPr="00F94DD5">
              <w:rPr>
                <w:rFonts w:asciiTheme="majorEastAsia" w:eastAsiaTheme="majorEastAsia" w:hAnsiTheme="majorEastAsia" w:hint="eastAsia"/>
              </w:rPr>
              <w:t>代表企業のご担当</w:t>
            </w:r>
          </w:p>
          <w:p w14:paraId="7E24FD0C" w14:textId="77777777" w:rsidR="001720AB" w:rsidRPr="00F94DD5" w:rsidRDefault="001720AB" w:rsidP="00F94DD5">
            <w:pPr>
              <w:spacing w:line="300" w:lineRule="exact"/>
              <w:ind w:leftChars="50" w:left="420" w:hangingChars="150" w:hanging="315"/>
              <w:rPr>
                <w:rFonts w:asciiTheme="majorEastAsia" w:eastAsiaTheme="majorEastAsia" w:hAnsiTheme="majorEastAsia"/>
              </w:rPr>
            </w:pPr>
            <w:r w:rsidRPr="00F94DD5">
              <w:rPr>
                <w:rFonts w:asciiTheme="majorEastAsia" w:eastAsiaTheme="majorEastAsia" w:hAnsiTheme="majorEastAsia" w:hint="eastAsia"/>
              </w:rPr>
              <w:t>者の連絡先）</w:t>
            </w:r>
          </w:p>
        </w:tc>
        <w:tc>
          <w:tcPr>
            <w:tcW w:w="1333" w:type="dxa"/>
          </w:tcPr>
          <w:p w14:paraId="6C0CB7F5" w14:textId="77777777" w:rsidR="00A721CF" w:rsidRPr="0049285A" w:rsidRDefault="00A721CF" w:rsidP="00CE56BD">
            <w:pPr>
              <w:rPr>
                <w:rFonts w:asciiTheme="majorEastAsia" w:eastAsiaTheme="majorEastAsia" w:hAnsiTheme="majorEastAsia"/>
              </w:rPr>
            </w:pPr>
            <w:r w:rsidRPr="0049285A">
              <w:rPr>
                <w:rFonts w:asciiTheme="majorEastAsia" w:eastAsiaTheme="majorEastAsia" w:hAnsiTheme="majorEastAsia" w:hint="eastAsia"/>
              </w:rPr>
              <w:t>氏名</w:t>
            </w:r>
          </w:p>
        </w:tc>
        <w:tc>
          <w:tcPr>
            <w:tcW w:w="5613" w:type="dxa"/>
            <w:tcBorders>
              <w:right w:val="single" w:sz="12" w:space="0" w:color="auto"/>
            </w:tcBorders>
            <w:vAlign w:val="center"/>
          </w:tcPr>
          <w:p w14:paraId="3EFA22EC" w14:textId="77777777" w:rsidR="00A721CF" w:rsidRPr="001720AB" w:rsidRDefault="00A721CF" w:rsidP="00DD54A4">
            <w:pPr>
              <w:rPr>
                <w:rFonts w:asciiTheme="majorEastAsia" w:eastAsiaTheme="majorEastAsia" w:hAnsiTheme="majorEastAsia"/>
                <w:sz w:val="22"/>
              </w:rPr>
            </w:pPr>
          </w:p>
        </w:tc>
      </w:tr>
      <w:tr w:rsidR="00A721CF" w14:paraId="207322D2" w14:textId="77777777" w:rsidTr="00DD54A4">
        <w:trPr>
          <w:trHeight w:val="210"/>
        </w:trPr>
        <w:tc>
          <w:tcPr>
            <w:tcW w:w="426" w:type="dxa"/>
            <w:vMerge/>
            <w:tcBorders>
              <w:left w:val="single" w:sz="12" w:space="0" w:color="auto"/>
            </w:tcBorders>
          </w:tcPr>
          <w:p w14:paraId="1DC897AA" w14:textId="77777777" w:rsidR="00A721CF" w:rsidRPr="001720AB" w:rsidRDefault="00A721CF" w:rsidP="00CE56BD">
            <w:pPr>
              <w:rPr>
                <w:rFonts w:asciiTheme="majorEastAsia" w:eastAsiaTheme="majorEastAsia" w:hAnsiTheme="majorEastAsia"/>
                <w:sz w:val="22"/>
              </w:rPr>
            </w:pPr>
          </w:p>
        </w:tc>
        <w:tc>
          <w:tcPr>
            <w:tcW w:w="2126" w:type="dxa"/>
            <w:vMerge/>
          </w:tcPr>
          <w:p w14:paraId="336F1F2A" w14:textId="77777777" w:rsidR="00A721CF" w:rsidRPr="001720AB" w:rsidRDefault="00A721CF" w:rsidP="00CE56BD">
            <w:pPr>
              <w:rPr>
                <w:rFonts w:asciiTheme="majorEastAsia" w:eastAsiaTheme="majorEastAsia" w:hAnsiTheme="majorEastAsia"/>
                <w:sz w:val="22"/>
              </w:rPr>
            </w:pPr>
          </w:p>
        </w:tc>
        <w:tc>
          <w:tcPr>
            <w:tcW w:w="1333" w:type="dxa"/>
          </w:tcPr>
          <w:p w14:paraId="490B4FE5" w14:textId="77777777" w:rsidR="00A721CF" w:rsidRPr="0049285A" w:rsidRDefault="00A721CF" w:rsidP="0049285A">
            <w:pPr>
              <w:spacing w:line="320" w:lineRule="exact"/>
              <w:rPr>
                <w:rFonts w:asciiTheme="majorEastAsia" w:eastAsiaTheme="majorEastAsia" w:hAnsiTheme="majorEastAsia"/>
              </w:rPr>
            </w:pPr>
            <w:r w:rsidRPr="0049285A">
              <w:rPr>
                <w:rFonts w:asciiTheme="majorEastAsia" w:eastAsiaTheme="majorEastAsia" w:hAnsiTheme="majorEastAsia" w:hint="eastAsia"/>
              </w:rPr>
              <w:t>所属企業・部署名</w:t>
            </w:r>
          </w:p>
        </w:tc>
        <w:tc>
          <w:tcPr>
            <w:tcW w:w="5613" w:type="dxa"/>
            <w:tcBorders>
              <w:right w:val="single" w:sz="12" w:space="0" w:color="auto"/>
            </w:tcBorders>
            <w:vAlign w:val="center"/>
          </w:tcPr>
          <w:p w14:paraId="5204E286" w14:textId="77777777" w:rsidR="00A721CF" w:rsidRPr="001720AB" w:rsidRDefault="00A721CF" w:rsidP="00DD54A4">
            <w:pPr>
              <w:rPr>
                <w:rFonts w:asciiTheme="majorEastAsia" w:eastAsiaTheme="majorEastAsia" w:hAnsiTheme="majorEastAsia"/>
                <w:sz w:val="22"/>
              </w:rPr>
            </w:pPr>
          </w:p>
        </w:tc>
      </w:tr>
      <w:tr w:rsidR="00A721CF" w14:paraId="35B8404C" w14:textId="77777777" w:rsidTr="0012218D">
        <w:trPr>
          <w:trHeight w:val="591"/>
        </w:trPr>
        <w:tc>
          <w:tcPr>
            <w:tcW w:w="426" w:type="dxa"/>
            <w:vMerge/>
            <w:tcBorders>
              <w:left w:val="single" w:sz="12" w:space="0" w:color="auto"/>
            </w:tcBorders>
          </w:tcPr>
          <w:p w14:paraId="7C0B9A97" w14:textId="77777777" w:rsidR="00A721CF" w:rsidRPr="001720AB" w:rsidRDefault="00A721CF" w:rsidP="00CE56BD">
            <w:pPr>
              <w:rPr>
                <w:rFonts w:asciiTheme="majorEastAsia" w:eastAsiaTheme="majorEastAsia" w:hAnsiTheme="majorEastAsia"/>
                <w:sz w:val="22"/>
              </w:rPr>
            </w:pPr>
          </w:p>
        </w:tc>
        <w:tc>
          <w:tcPr>
            <w:tcW w:w="2126" w:type="dxa"/>
            <w:vMerge/>
          </w:tcPr>
          <w:p w14:paraId="64369DEC" w14:textId="77777777" w:rsidR="00A721CF" w:rsidRPr="001720AB" w:rsidRDefault="00A721CF" w:rsidP="00CE56BD">
            <w:pPr>
              <w:rPr>
                <w:rFonts w:asciiTheme="majorEastAsia" w:eastAsiaTheme="majorEastAsia" w:hAnsiTheme="majorEastAsia"/>
                <w:sz w:val="22"/>
              </w:rPr>
            </w:pPr>
          </w:p>
        </w:tc>
        <w:tc>
          <w:tcPr>
            <w:tcW w:w="1333" w:type="dxa"/>
          </w:tcPr>
          <w:p w14:paraId="1E55455F" w14:textId="77777777" w:rsidR="00A721CF" w:rsidRPr="0049285A" w:rsidRDefault="00A721CF" w:rsidP="00CE56BD">
            <w:pPr>
              <w:rPr>
                <w:rFonts w:asciiTheme="majorEastAsia" w:eastAsiaTheme="majorEastAsia" w:hAnsiTheme="majorEastAsia"/>
              </w:rPr>
            </w:pPr>
            <w:r w:rsidRPr="0049285A">
              <w:rPr>
                <w:rFonts w:asciiTheme="majorEastAsia" w:eastAsiaTheme="majorEastAsia" w:hAnsiTheme="majorEastAsia" w:hint="eastAsia"/>
              </w:rPr>
              <w:t>E-mail</w:t>
            </w:r>
          </w:p>
        </w:tc>
        <w:tc>
          <w:tcPr>
            <w:tcW w:w="5613" w:type="dxa"/>
            <w:tcBorders>
              <w:right w:val="single" w:sz="12" w:space="0" w:color="auto"/>
            </w:tcBorders>
            <w:vAlign w:val="center"/>
          </w:tcPr>
          <w:p w14:paraId="485310CC" w14:textId="77777777" w:rsidR="00A721CF" w:rsidRPr="001720AB" w:rsidRDefault="00A721CF" w:rsidP="00DD54A4">
            <w:pPr>
              <w:rPr>
                <w:rFonts w:asciiTheme="majorEastAsia" w:eastAsiaTheme="majorEastAsia" w:hAnsiTheme="majorEastAsia"/>
                <w:sz w:val="22"/>
              </w:rPr>
            </w:pPr>
          </w:p>
        </w:tc>
      </w:tr>
      <w:tr w:rsidR="00A721CF" w14:paraId="2C905B4E" w14:textId="77777777" w:rsidTr="00F94DD5">
        <w:trPr>
          <w:trHeight w:val="562"/>
        </w:trPr>
        <w:tc>
          <w:tcPr>
            <w:tcW w:w="426" w:type="dxa"/>
            <w:vMerge/>
            <w:tcBorders>
              <w:left w:val="single" w:sz="12" w:space="0" w:color="auto"/>
            </w:tcBorders>
          </w:tcPr>
          <w:p w14:paraId="78876372" w14:textId="77777777" w:rsidR="00A721CF" w:rsidRPr="001720AB" w:rsidRDefault="00A721CF" w:rsidP="00CE56BD">
            <w:pPr>
              <w:rPr>
                <w:rFonts w:asciiTheme="majorEastAsia" w:eastAsiaTheme="majorEastAsia" w:hAnsiTheme="majorEastAsia"/>
                <w:sz w:val="22"/>
              </w:rPr>
            </w:pPr>
          </w:p>
        </w:tc>
        <w:tc>
          <w:tcPr>
            <w:tcW w:w="2126" w:type="dxa"/>
            <w:vMerge/>
          </w:tcPr>
          <w:p w14:paraId="7CFF0352" w14:textId="77777777" w:rsidR="00A721CF" w:rsidRPr="001720AB" w:rsidRDefault="00A721CF" w:rsidP="00CE56BD">
            <w:pPr>
              <w:rPr>
                <w:rFonts w:asciiTheme="majorEastAsia" w:eastAsiaTheme="majorEastAsia" w:hAnsiTheme="majorEastAsia"/>
                <w:sz w:val="22"/>
              </w:rPr>
            </w:pPr>
          </w:p>
        </w:tc>
        <w:tc>
          <w:tcPr>
            <w:tcW w:w="1333" w:type="dxa"/>
          </w:tcPr>
          <w:p w14:paraId="5E2F6B2E" w14:textId="77777777" w:rsidR="00A721CF" w:rsidRPr="0049285A" w:rsidRDefault="00A721CF" w:rsidP="00CE56BD">
            <w:pPr>
              <w:rPr>
                <w:rFonts w:asciiTheme="majorEastAsia" w:eastAsiaTheme="majorEastAsia" w:hAnsiTheme="majorEastAsia"/>
              </w:rPr>
            </w:pPr>
            <w:r w:rsidRPr="0049285A">
              <w:rPr>
                <w:rFonts w:asciiTheme="majorEastAsia" w:eastAsiaTheme="majorEastAsia" w:hAnsiTheme="majorEastAsia" w:hint="eastAsia"/>
              </w:rPr>
              <w:t>Tel</w:t>
            </w:r>
          </w:p>
        </w:tc>
        <w:tc>
          <w:tcPr>
            <w:tcW w:w="5613" w:type="dxa"/>
            <w:tcBorders>
              <w:right w:val="single" w:sz="12" w:space="0" w:color="auto"/>
            </w:tcBorders>
            <w:vAlign w:val="center"/>
          </w:tcPr>
          <w:p w14:paraId="5C2FB06E" w14:textId="77777777" w:rsidR="00A721CF" w:rsidRPr="001720AB" w:rsidRDefault="00A721CF" w:rsidP="00DD54A4">
            <w:pPr>
              <w:rPr>
                <w:rFonts w:asciiTheme="majorEastAsia" w:eastAsiaTheme="majorEastAsia" w:hAnsiTheme="majorEastAsia"/>
                <w:sz w:val="22"/>
              </w:rPr>
            </w:pPr>
          </w:p>
        </w:tc>
      </w:tr>
      <w:tr w:rsidR="00CE56BD" w14:paraId="420BAACC" w14:textId="77777777" w:rsidTr="00F94DD5">
        <w:trPr>
          <w:trHeight w:val="981"/>
        </w:trPr>
        <w:tc>
          <w:tcPr>
            <w:tcW w:w="426" w:type="dxa"/>
            <w:tcBorders>
              <w:left w:val="single" w:sz="12" w:space="0" w:color="auto"/>
            </w:tcBorders>
          </w:tcPr>
          <w:p w14:paraId="390B9607" w14:textId="77777777" w:rsidR="00CE56BD" w:rsidRPr="001720AB" w:rsidRDefault="00CE56BD" w:rsidP="00CE56BD">
            <w:pPr>
              <w:rPr>
                <w:rFonts w:asciiTheme="majorEastAsia" w:eastAsiaTheme="majorEastAsia" w:hAnsiTheme="majorEastAsia"/>
                <w:sz w:val="22"/>
              </w:rPr>
            </w:pPr>
            <w:r w:rsidRPr="001720AB">
              <w:rPr>
                <w:rFonts w:asciiTheme="majorEastAsia" w:eastAsiaTheme="majorEastAsia" w:hAnsiTheme="majorEastAsia" w:hint="eastAsia"/>
                <w:sz w:val="22"/>
              </w:rPr>
              <w:t>２</w:t>
            </w:r>
          </w:p>
        </w:tc>
        <w:tc>
          <w:tcPr>
            <w:tcW w:w="9072" w:type="dxa"/>
            <w:gridSpan w:val="3"/>
            <w:tcBorders>
              <w:right w:val="single" w:sz="12" w:space="0" w:color="auto"/>
            </w:tcBorders>
          </w:tcPr>
          <w:p w14:paraId="0C876A74" w14:textId="77777777" w:rsidR="00CE56BD" w:rsidRPr="001720AB" w:rsidRDefault="00A721CF" w:rsidP="00CE56BD">
            <w:pPr>
              <w:rPr>
                <w:rFonts w:asciiTheme="majorEastAsia" w:eastAsiaTheme="majorEastAsia" w:hAnsiTheme="majorEastAsia"/>
                <w:sz w:val="22"/>
              </w:rPr>
            </w:pPr>
            <w:r w:rsidRPr="00694E63">
              <w:rPr>
                <w:rFonts w:asciiTheme="majorEastAsia" w:eastAsiaTheme="majorEastAsia" w:hAnsiTheme="majorEastAsia" w:hint="eastAsia"/>
                <w:color w:val="FF0000"/>
                <w:sz w:val="20"/>
              </w:rPr>
              <w:t>専門分野、得意分野、強みのある</w:t>
            </w:r>
            <w:r w:rsidR="001720AB" w:rsidRPr="00694E63">
              <w:rPr>
                <w:rFonts w:asciiTheme="majorEastAsia" w:eastAsiaTheme="majorEastAsia" w:hAnsiTheme="majorEastAsia" w:hint="eastAsia"/>
                <w:color w:val="FF0000"/>
                <w:sz w:val="20"/>
              </w:rPr>
              <w:t>、助言可能な</w:t>
            </w:r>
            <w:r w:rsidRPr="00694E63">
              <w:rPr>
                <w:rFonts w:asciiTheme="majorEastAsia" w:eastAsiaTheme="majorEastAsia" w:hAnsiTheme="majorEastAsia" w:hint="eastAsia"/>
                <w:color w:val="FF0000"/>
                <w:sz w:val="20"/>
              </w:rPr>
              <w:t>分野をお教えください。</w:t>
            </w:r>
          </w:p>
        </w:tc>
      </w:tr>
      <w:tr w:rsidR="00A721CF" w14:paraId="5A64D598" w14:textId="77777777" w:rsidTr="00F94DD5">
        <w:trPr>
          <w:trHeight w:val="1039"/>
        </w:trPr>
        <w:tc>
          <w:tcPr>
            <w:tcW w:w="426" w:type="dxa"/>
            <w:tcBorders>
              <w:left w:val="single" w:sz="12" w:space="0" w:color="auto"/>
              <w:bottom w:val="single" w:sz="6" w:space="0" w:color="auto"/>
            </w:tcBorders>
          </w:tcPr>
          <w:p w14:paraId="54A438F6" w14:textId="77777777" w:rsidR="00A721CF" w:rsidRPr="001720AB" w:rsidRDefault="00A721CF" w:rsidP="00CE56BD">
            <w:pPr>
              <w:rPr>
                <w:rFonts w:asciiTheme="majorEastAsia" w:eastAsiaTheme="majorEastAsia" w:hAnsiTheme="majorEastAsia"/>
                <w:sz w:val="22"/>
              </w:rPr>
            </w:pPr>
            <w:r w:rsidRPr="001720AB">
              <w:rPr>
                <w:rFonts w:asciiTheme="majorEastAsia" w:eastAsiaTheme="majorEastAsia" w:hAnsiTheme="majorEastAsia" w:hint="eastAsia"/>
                <w:sz w:val="22"/>
              </w:rPr>
              <w:t>３</w:t>
            </w:r>
          </w:p>
        </w:tc>
        <w:tc>
          <w:tcPr>
            <w:tcW w:w="9072" w:type="dxa"/>
            <w:gridSpan w:val="3"/>
            <w:tcBorders>
              <w:bottom w:val="single" w:sz="6" w:space="0" w:color="auto"/>
              <w:right w:val="single" w:sz="12" w:space="0" w:color="auto"/>
            </w:tcBorders>
          </w:tcPr>
          <w:p w14:paraId="3B2A21F0" w14:textId="77777777" w:rsidR="00A721CF" w:rsidRPr="001720AB" w:rsidRDefault="001720AB" w:rsidP="00CE56BD">
            <w:pPr>
              <w:rPr>
                <w:rFonts w:asciiTheme="majorEastAsia" w:eastAsiaTheme="majorEastAsia" w:hAnsiTheme="majorEastAsia"/>
                <w:sz w:val="22"/>
              </w:rPr>
            </w:pPr>
            <w:r w:rsidRPr="00694E63">
              <w:rPr>
                <w:rFonts w:asciiTheme="majorEastAsia" w:eastAsiaTheme="majorEastAsia" w:hAnsiTheme="majorEastAsia" w:hint="eastAsia"/>
                <w:color w:val="FF0000"/>
                <w:sz w:val="20"/>
              </w:rPr>
              <w:t>２に関連して、これまでに実績等がありましたら、お教えください。</w:t>
            </w:r>
          </w:p>
        </w:tc>
      </w:tr>
      <w:tr w:rsidR="00694E63" w14:paraId="4BFB5E37" w14:textId="77777777" w:rsidTr="00F94DD5">
        <w:trPr>
          <w:trHeight w:val="1032"/>
        </w:trPr>
        <w:tc>
          <w:tcPr>
            <w:tcW w:w="426" w:type="dxa"/>
            <w:tcBorders>
              <w:top w:val="single" w:sz="6" w:space="0" w:color="auto"/>
              <w:left w:val="single" w:sz="12" w:space="0" w:color="auto"/>
              <w:bottom w:val="single" w:sz="12" w:space="0" w:color="auto"/>
            </w:tcBorders>
          </w:tcPr>
          <w:p w14:paraId="69630727" w14:textId="77777777" w:rsidR="00694E63" w:rsidRPr="001720AB" w:rsidRDefault="00694E63" w:rsidP="00CE56BD">
            <w:pPr>
              <w:rPr>
                <w:rFonts w:asciiTheme="majorEastAsia" w:eastAsiaTheme="majorEastAsia" w:hAnsiTheme="majorEastAsia"/>
                <w:sz w:val="22"/>
              </w:rPr>
            </w:pPr>
            <w:r>
              <w:rPr>
                <w:rFonts w:asciiTheme="majorEastAsia" w:eastAsiaTheme="majorEastAsia" w:hAnsiTheme="majorEastAsia" w:hint="eastAsia"/>
                <w:sz w:val="22"/>
              </w:rPr>
              <w:t>４</w:t>
            </w:r>
          </w:p>
        </w:tc>
        <w:tc>
          <w:tcPr>
            <w:tcW w:w="9072" w:type="dxa"/>
            <w:gridSpan w:val="3"/>
            <w:tcBorders>
              <w:top w:val="single" w:sz="6" w:space="0" w:color="auto"/>
              <w:bottom w:val="single" w:sz="12" w:space="0" w:color="auto"/>
              <w:right w:val="single" w:sz="12" w:space="0" w:color="auto"/>
            </w:tcBorders>
          </w:tcPr>
          <w:p w14:paraId="17164254" w14:textId="77777777" w:rsidR="00694E63" w:rsidRDefault="00694E63" w:rsidP="00CE56BD">
            <w:pPr>
              <w:rPr>
                <w:rFonts w:asciiTheme="majorEastAsia" w:eastAsiaTheme="majorEastAsia" w:hAnsiTheme="majorEastAsia"/>
                <w:sz w:val="22"/>
              </w:rPr>
            </w:pPr>
            <w:r w:rsidRPr="00694E63">
              <w:rPr>
                <w:rFonts w:asciiTheme="majorEastAsia" w:eastAsiaTheme="majorEastAsia" w:hAnsiTheme="majorEastAsia" w:hint="eastAsia"/>
                <w:color w:val="FF0000"/>
                <w:sz w:val="20"/>
              </w:rPr>
              <w:t>滋賀とのつながりや滋賀への想いなどがありましたらお教えください。</w:t>
            </w:r>
          </w:p>
        </w:tc>
      </w:tr>
    </w:tbl>
    <w:p w14:paraId="055A4BAF" w14:textId="77777777" w:rsidR="005C370D" w:rsidRPr="00F94DD5" w:rsidRDefault="001B76E1" w:rsidP="0012218D">
      <w:pPr>
        <w:spacing w:line="300" w:lineRule="exact"/>
        <w:rPr>
          <w:rFonts w:ascii="HGPｺﾞｼｯｸM" w:eastAsia="HGPｺﾞｼｯｸM"/>
          <w:sz w:val="20"/>
          <w:szCs w:val="21"/>
        </w:rPr>
      </w:pPr>
      <w:r w:rsidRPr="00F94DD5">
        <w:rPr>
          <w:rFonts w:ascii="HGPｺﾞｼｯｸM" w:eastAsia="HGPｺﾞｼｯｸM" w:hint="eastAsia"/>
          <w:sz w:val="20"/>
          <w:szCs w:val="21"/>
        </w:rPr>
        <w:t>○</w:t>
      </w:r>
      <w:r w:rsidR="001720AB" w:rsidRPr="00F94DD5">
        <w:rPr>
          <w:rFonts w:ascii="HGPｺﾞｼｯｸM" w:eastAsia="HGPｺﾞｼｯｸM" w:hint="eastAsia"/>
          <w:sz w:val="20"/>
          <w:szCs w:val="21"/>
        </w:rPr>
        <w:t>エントリー</w:t>
      </w:r>
      <w:r w:rsidR="00D762B8" w:rsidRPr="00F94DD5">
        <w:rPr>
          <w:rFonts w:ascii="HGPｺﾞｼｯｸM" w:eastAsia="HGPｺﾞｼｯｸM" w:hint="eastAsia"/>
          <w:sz w:val="20"/>
          <w:szCs w:val="21"/>
        </w:rPr>
        <w:t>完了</w:t>
      </w:r>
      <w:r w:rsidR="00DD54A4" w:rsidRPr="00F94DD5">
        <w:rPr>
          <w:rFonts w:ascii="HGPｺﾞｼｯｸM" w:eastAsia="HGPｺﾞｼｯｸM" w:hint="eastAsia"/>
          <w:sz w:val="20"/>
          <w:szCs w:val="21"/>
        </w:rPr>
        <w:t>後に</w:t>
      </w:r>
      <w:r w:rsidR="00D762B8" w:rsidRPr="00F94DD5">
        <w:rPr>
          <w:rFonts w:ascii="HGPｺﾞｼｯｸM" w:eastAsia="HGPｺﾞｼｯｸM" w:hint="eastAsia"/>
          <w:sz w:val="20"/>
          <w:szCs w:val="21"/>
        </w:rPr>
        <w:t>メールでお</w:t>
      </w:r>
      <w:r w:rsidR="00DD54A4" w:rsidRPr="00F94DD5">
        <w:rPr>
          <w:rFonts w:ascii="HGPｺﾞｼｯｸM" w:eastAsia="HGPｺﾞｼｯｸM" w:hint="eastAsia"/>
          <w:sz w:val="20"/>
          <w:szCs w:val="21"/>
        </w:rPr>
        <w:t>報せ</w:t>
      </w:r>
      <w:r w:rsidR="00D762B8" w:rsidRPr="00F94DD5">
        <w:rPr>
          <w:rFonts w:ascii="HGPｺﾞｼｯｸM" w:eastAsia="HGPｺﾞｼｯｸM" w:hint="eastAsia"/>
          <w:sz w:val="20"/>
          <w:szCs w:val="21"/>
        </w:rPr>
        <w:t>します。</w:t>
      </w:r>
    </w:p>
    <w:p w14:paraId="74163B08" w14:textId="77777777" w:rsidR="001B76E1" w:rsidRPr="00F94DD5" w:rsidRDefault="001B76E1" w:rsidP="0012218D">
      <w:pPr>
        <w:spacing w:line="300" w:lineRule="exact"/>
        <w:rPr>
          <w:rFonts w:ascii="HGPｺﾞｼｯｸM" w:eastAsia="HGPｺﾞｼｯｸM"/>
          <w:sz w:val="20"/>
          <w:szCs w:val="21"/>
        </w:rPr>
      </w:pPr>
      <w:r w:rsidRPr="00F94DD5">
        <w:rPr>
          <w:rFonts w:ascii="HGPｺﾞｼｯｸM" w:eastAsia="HGPｺﾞｼｯｸM" w:hint="eastAsia"/>
          <w:sz w:val="20"/>
          <w:szCs w:val="21"/>
        </w:rPr>
        <w:t>○</w:t>
      </w:r>
      <w:r w:rsidR="00D762B8" w:rsidRPr="00F94DD5">
        <w:rPr>
          <w:rFonts w:ascii="HGPｺﾞｼｯｸM" w:eastAsia="HGPｺﾞｼｯｸM" w:hint="eastAsia"/>
          <w:sz w:val="20"/>
          <w:szCs w:val="21"/>
        </w:rPr>
        <w:t>ヒアリング</w:t>
      </w:r>
      <w:r w:rsidRPr="00F94DD5">
        <w:rPr>
          <w:rFonts w:ascii="HGPｺﾞｼｯｸM" w:eastAsia="HGPｺﾞｼｯｸM" w:hint="eastAsia"/>
          <w:sz w:val="20"/>
          <w:szCs w:val="21"/>
        </w:rPr>
        <w:t>（サウンディング）</w:t>
      </w:r>
      <w:r w:rsidR="00D762B8" w:rsidRPr="00F94DD5">
        <w:rPr>
          <w:rFonts w:ascii="HGPｺﾞｼｯｸM" w:eastAsia="HGPｺﾞｼｯｸM" w:hint="eastAsia"/>
          <w:sz w:val="20"/>
          <w:szCs w:val="21"/>
        </w:rPr>
        <w:t>は、</w:t>
      </w:r>
      <w:r w:rsidR="00F94DD5">
        <w:rPr>
          <w:rFonts w:ascii="HGPｺﾞｼｯｸM" w:eastAsia="HGPｺﾞｼｯｸM" w:hint="eastAsia"/>
          <w:sz w:val="20"/>
          <w:szCs w:val="21"/>
        </w:rPr>
        <w:t>案件があり次第、</w:t>
      </w:r>
      <w:r w:rsidRPr="00F94DD5">
        <w:rPr>
          <w:rFonts w:ascii="HGPｺﾞｼｯｸM" w:eastAsia="HGPｺﾞｼｯｸM" w:hint="eastAsia"/>
          <w:sz w:val="20"/>
          <w:szCs w:val="21"/>
        </w:rPr>
        <w:t>概ね次のような手順で</w:t>
      </w:r>
      <w:r w:rsidR="00694E63" w:rsidRPr="00F94DD5">
        <w:rPr>
          <w:rFonts w:ascii="HGPｺﾞｼｯｸM" w:eastAsia="HGPｺﾞｼｯｸM" w:hint="eastAsia"/>
          <w:sz w:val="20"/>
          <w:szCs w:val="21"/>
        </w:rPr>
        <w:t>実施し</w:t>
      </w:r>
      <w:r w:rsidRPr="00F94DD5">
        <w:rPr>
          <w:rFonts w:ascii="HGPｺﾞｼｯｸM" w:eastAsia="HGPｺﾞｼｯｸM" w:hint="eastAsia"/>
          <w:sz w:val="20"/>
          <w:szCs w:val="21"/>
        </w:rPr>
        <w:t>ます。</w:t>
      </w:r>
    </w:p>
    <w:p w14:paraId="13E3A688" w14:textId="77777777" w:rsidR="0049285A" w:rsidRPr="00F94DD5" w:rsidRDefault="001B76E1" w:rsidP="0012218D">
      <w:pPr>
        <w:spacing w:line="300" w:lineRule="exact"/>
        <w:ind w:firstLineChars="100" w:firstLine="200"/>
        <w:rPr>
          <w:rFonts w:ascii="HGPｺﾞｼｯｸM" w:eastAsia="HGPｺﾞｼｯｸM"/>
          <w:sz w:val="20"/>
          <w:szCs w:val="21"/>
        </w:rPr>
      </w:pPr>
      <w:r w:rsidRPr="00F94DD5">
        <w:rPr>
          <w:rFonts w:ascii="HGPｺﾞｼｯｸM" w:eastAsia="HGPｺﾞｼｯｸM" w:hint="eastAsia"/>
          <w:sz w:val="20"/>
          <w:szCs w:val="21"/>
        </w:rPr>
        <w:t>①</w:t>
      </w:r>
      <w:r w:rsidR="00694E63" w:rsidRPr="00F94DD5">
        <w:rPr>
          <w:rFonts w:ascii="HGPｺﾞｼｯｸM" w:eastAsia="HGPｺﾞｼｯｸM" w:hint="eastAsia"/>
          <w:sz w:val="20"/>
          <w:szCs w:val="21"/>
        </w:rPr>
        <w:t>エントリーされている全てのパートナーに、</w:t>
      </w:r>
      <w:r w:rsidRPr="00F94DD5">
        <w:rPr>
          <w:rFonts w:ascii="HGPｺﾞｼｯｸM" w:eastAsia="HGPｺﾞｼｯｸM" w:hint="eastAsia"/>
          <w:sz w:val="20"/>
          <w:szCs w:val="21"/>
        </w:rPr>
        <w:t>ヒアリング</w:t>
      </w:r>
      <w:r w:rsidR="00694E63" w:rsidRPr="00F94DD5">
        <w:rPr>
          <w:rFonts w:ascii="HGPｺﾞｼｯｸM" w:eastAsia="HGPｺﾞｼｯｸM" w:hint="eastAsia"/>
          <w:sz w:val="20"/>
          <w:szCs w:val="21"/>
        </w:rPr>
        <w:t>案件の概要、</w:t>
      </w:r>
      <w:r w:rsidRPr="00F94DD5">
        <w:rPr>
          <w:rFonts w:ascii="HGPｺﾞｼｯｸM" w:eastAsia="HGPｺﾞｼｯｸM" w:hint="eastAsia"/>
          <w:sz w:val="20"/>
          <w:szCs w:val="21"/>
        </w:rPr>
        <w:t>参加意向</w:t>
      </w:r>
      <w:r w:rsidR="00694E63" w:rsidRPr="00F94DD5">
        <w:rPr>
          <w:rFonts w:ascii="HGPｺﾞｼｯｸM" w:eastAsia="HGPｺﾞｼｯｸM" w:hint="eastAsia"/>
          <w:sz w:val="20"/>
          <w:szCs w:val="21"/>
        </w:rPr>
        <w:t>や</w:t>
      </w:r>
      <w:r w:rsidRPr="00F94DD5">
        <w:rPr>
          <w:rFonts w:ascii="HGPｺﾞｼｯｸM" w:eastAsia="HGPｺﾞｼｯｸM" w:hint="eastAsia"/>
          <w:sz w:val="20"/>
          <w:szCs w:val="21"/>
        </w:rPr>
        <w:t>日程</w:t>
      </w:r>
      <w:r w:rsidR="00694E63" w:rsidRPr="00F94DD5">
        <w:rPr>
          <w:rFonts w:ascii="HGPｺﾞｼｯｸM" w:eastAsia="HGPｺﾞｼｯｸM" w:hint="eastAsia"/>
          <w:sz w:val="20"/>
          <w:szCs w:val="21"/>
        </w:rPr>
        <w:t>確認等について</w:t>
      </w:r>
    </w:p>
    <w:p w14:paraId="1F78765E" w14:textId="77777777" w:rsidR="001B76E1" w:rsidRPr="00F94DD5" w:rsidRDefault="00694E63" w:rsidP="0012218D">
      <w:pPr>
        <w:spacing w:line="300" w:lineRule="exact"/>
        <w:ind w:firstLineChars="200" w:firstLine="400"/>
        <w:rPr>
          <w:rFonts w:ascii="HGPｺﾞｼｯｸM" w:eastAsia="HGPｺﾞｼｯｸM"/>
          <w:sz w:val="20"/>
          <w:szCs w:val="21"/>
        </w:rPr>
      </w:pPr>
      <w:r w:rsidRPr="00F94DD5">
        <w:rPr>
          <w:rFonts w:ascii="HGPｺﾞｼｯｸM" w:eastAsia="HGPｺﾞｼｯｸM" w:hint="eastAsia"/>
          <w:sz w:val="20"/>
          <w:szCs w:val="21"/>
        </w:rPr>
        <w:t>メールにて</w:t>
      </w:r>
      <w:r w:rsidR="00DD54A4" w:rsidRPr="00F94DD5">
        <w:rPr>
          <w:rFonts w:ascii="HGPｺﾞｼｯｸM" w:eastAsia="HGPｺﾞｼｯｸM" w:hint="eastAsia"/>
          <w:sz w:val="20"/>
          <w:szCs w:val="21"/>
        </w:rPr>
        <w:t>連絡</w:t>
      </w:r>
      <w:r w:rsidRPr="00F94DD5">
        <w:rPr>
          <w:rFonts w:ascii="HGPｺﾞｼｯｸM" w:eastAsia="HGPｺﾞｼｯｸM" w:hint="eastAsia"/>
          <w:sz w:val="20"/>
          <w:szCs w:val="21"/>
        </w:rPr>
        <w:t>。（資料を添付する場合とメール本文のみになる場合があります。）</w:t>
      </w:r>
    </w:p>
    <w:p w14:paraId="6B61A825" w14:textId="77777777" w:rsidR="001B76E1" w:rsidRPr="00F94DD5" w:rsidRDefault="001B76E1" w:rsidP="0012218D">
      <w:pPr>
        <w:spacing w:line="300" w:lineRule="exact"/>
        <w:ind w:firstLineChars="100" w:firstLine="200"/>
        <w:rPr>
          <w:rFonts w:ascii="HGPｺﾞｼｯｸM" w:eastAsia="HGPｺﾞｼｯｸM"/>
          <w:sz w:val="20"/>
          <w:szCs w:val="21"/>
        </w:rPr>
      </w:pPr>
      <w:r w:rsidRPr="00F94DD5">
        <w:rPr>
          <w:rFonts w:ascii="HGPｺﾞｼｯｸM" w:eastAsia="HGPｺﾞｼｯｸM" w:hint="eastAsia"/>
          <w:sz w:val="20"/>
          <w:szCs w:val="21"/>
        </w:rPr>
        <w:t>②参加意向を示されたパートナーに</w:t>
      </w:r>
      <w:r w:rsidR="00694E63" w:rsidRPr="00F94DD5">
        <w:rPr>
          <w:rFonts w:ascii="HGPｺﾞｼｯｸM" w:eastAsia="HGPｺﾞｼｯｸM" w:hint="eastAsia"/>
          <w:sz w:val="20"/>
          <w:szCs w:val="21"/>
        </w:rPr>
        <w:t>、</w:t>
      </w:r>
      <w:r w:rsidRPr="00F94DD5">
        <w:rPr>
          <w:rFonts w:ascii="HGPｺﾞｼｯｸM" w:eastAsia="HGPｺﾞｼｯｸM" w:hint="eastAsia"/>
          <w:sz w:val="20"/>
          <w:szCs w:val="21"/>
        </w:rPr>
        <w:t>ヒアリング実施要領、スケジュール等を</w:t>
      </w:r>
      <w:r w:rsidR="00DD54A4" w:rsidRPr="00F94DD5">
        <w:rPr>
          <w:rFonts w:ascii="HGPｺﾞｼｯｸM" w:eastAsia="HGPｺﾞｼｯｸM" w:hint="eastAsia"/>
          <w:sz w:val="20"/>
          <w:szCs w:val="21"/>
        </w:rPr>
        <w:t>送付</w:t>
      </w:r>
      <w:r w:rsidRPr="00F94DD5">
        <w:rPr>
          <w:rFonts w:ascii="HGPｺﾞｼｯｸM" w:eastAsia="HGPｺﾞｼｯｸM" w:hint="eastAsia"/>
          <w:sz w:val="20"/>
          <w:szCs w:val="21"/>
        </w:rPr>
        <w:t>。</w:t>
      </w:r>
    </w:p>
    <w:p w14:paraId="1C7C95E5" w14:textId="77777777" w:rsidR="00DD54A4" w:rsidRPr="00F94DD5" w:rsidRDefault="001B76E1" w:rsidP="0012218D">
      <w:pPr>
        <w:pStyle w:val="Web"/>
        <w:spacing w:before="0" w:beforeAutospacing="0" w:after="0" w:afterAutospacing="0" w:line="300" w:lineRule="exact"/>
        <w:ind w:firstLineChars="100" w:firstLine="200"/>
        <w:rPr>
          <w:rFonts w:ascii="HGPｺﾞｼｯｸM" w:eastAsia="HGPｺﾞｼｯｸM"/>
          <w:color w:val="000000" w:themeColor="text1"/>
          <w:sz w:val="20"/>
          <w:szCs w:val="20"/>
        </w:rPr>
      </w:pPr>
      <w:r w:rsidRPr="00F94DD5">
        <w:rPr>
          <w:rFonts w:ascii="HGPｺﾞｼｯｸM" w:eastAsia="HGPｺﾞｼｯｸM" w:hint="eastAsia"/>
          <w:sz w:val="20"/>
          <w:szCs w:val="21"/>
        </w:rPr>
        <w:t>③</w:t>
      </w:r>
      <w:r w:rsidR="00694E63" w:rsidRPr="00F94DD5">
        <w:rPr>
          <w:rFonts w:ascii="HGPｺﾞｼｯｸM" w:eastAsia="HGPｺﾞｼｯｸM" w:hint="eastAsia"/>
          <w:sz w:val="20"/>
          <w:szCs w:val="21"/>
        </w:rPr>
        <w:t>ヒアリング</w:t>
      </w:r>
      <w:r w:rsidR="00DD54A4" w:rsidRPr="00F94DD5">
        <w:rPr>
          <w:rFonts w:ascii="HGPｺﾞｼｯｸM" w:eastAsia="HGPｺﾞｼｯｸM" w:cstheme="minorBidi" w:hint="eastAsia"/>
          <w:color w:val="000000" w:themeColor="text1"/>
          <w:kern w:val="24"/>
          <w:sz w:val="20"/>
          <w:szCs w:val="21"/>
        </w:rPr>
        <w:t>の概要を公表</w:t>
      </w:r>
      <w:r w:rsidR="00A945BE" w:rsidRPr="00F94DD5">
        <w:rPr>
          <w:rFonts w:ascii="HGPｺﾞｼｯｸM" w:eastAsia="HGPｺﾞｼｯｸM" w:cstheme="minorBidi" w:hint="eastAsia"/>
          <w:color w:val="000000" w:themeColor="text1"/>
          <w:kern w:val="24"/>
          <w:sz w:val="20"/>
          <w:szCs w:val="21"/>
        </w:rPr>
        <w:t>（</w:t>
      </w:r>
      <w:r w:rsidR="00DD54A4" w:rsidRPr="00F94DD5">
        <w:rPr>
          <w:rFonts w:ascii="HGPｺﾞｼｯｸM" w:eastAsia="HGPｺﾞｼｯｸM" w:cstheme="minorBidi" w:hint="eastAsia"/>
          <w:color w:val="000000" w:themeColor="text1"/>
          <w:kern w:val="24"/>
          <w:sz w:val="20"/>
          <w:szCs w:val="21"/>
        </w:rPr>
        <w:t>エントリー要領</w:t>
      </w:r>
      <w:r w:rsidR="00004879" w:rsidRPr="00F94DD5">
        <w:rPr>
          <w:rFonts w:ascii="HGPｺﾞｼｯｸM" w:eastAsia="HGPｺﾞｼｯｸM" w:hint="eastAsia"/>
          <w:color w:val="000000" w:themeColor="text1"/>
          <w:sz w:val="20"/>
          <w:szCs w:val="20"/>
        </w:rPr>
        <w:t>において</w:t>
      </w:r>
      <w:r w:rsidR="00242588" w:rsidRPr="00F94DD5">
        <w:rPr>
          <w:rFonts w:ascii="HGPｺﾞｼｯｸM" w:eastAsia="HGPｺﾞｼｯｸM" w:hint="eastAsia"/>
          <w:color w:val="000000" w:themeColor="text1"/>
          <w:sz w:val="20"/>
          <w:szCs w:val="20"/>
        </w:rPr>
        <w:t>公表しないとしているもの</w:t>
      </w:r>
      <w:r w:rsidR="00004879" w:rsidRPr="00F94DD5">
        <w:rPr>
          <w:rFonts w:ascii="HGPｺﾞｼｯｸM" w:eastAsia="HGPｺﾞｼｯｸM" w:hint="eastAsia"/>
          <w:color w:val="000000" w:themeColor="text1"/>
          <w:sz w:val="20"/>
          <w:szCs w:val="20"/>
        </w:rPr>
        <w:t>は</w:t>
      </w:r>
      <w:r w:rsidR="00242588" w:rsidRPr="00F94DD5">
        <w:rPr>
          <w:rFonts w:ascii="HGPｺﾞｼｯｸM" w:eastAsia="HGPｺﾞｼｯｸM" w:hint="eastAsia"/>
          <w:color w:val="000000" w:themeColor="text1"/>
          <w:sz w:val="20"/>
          <w:szCs w:val="20"/>
        </w:rPr>
        <w:t>除きます。）</w:t>
      </w:r>
    </w:p>
    <w:p w14:paraId="728F2ECE" w14:textId="77777777" w:rsidR="001C1160" w:rsidRPr="00F94DD5" w:rsidRDefault="008D5C5B" w:rsidP="0012218D">
      <w:pPr>
        <w:pStyle w:val="Web"/>
        <w:spacing w:before="0" w:beforeAutospacing="0" w:after="0" w:afterAutospacing="0" w:line="300" w:lineRule="exact"/>
        <w:ind w:firstLineChars="200" w:firstLine="400"/>
        <w:rPr>
          <w:rFonts w:ascii="HGPｺﾞｼｯｸM" w:eastAsia="HGPｺﾞｼｯｸM"/>
          <w:sz w:val="20"/>
          <w:szCs w:val="21"/>
        </w:rPr>
      </w:pPr>
      <w:r w:rsidRPr="00F94DD5">
        <w:rPr>
          <w:rFonts w:ascii="HGPｺﾞｼｯｸM" w:eastAsia="HGPｺﾞｼｯｸM" w:hint="eastAsia"/>
          <w:color w:val="000000" w:themeColor="text1"/>
          <w:sz w:val="20"/>
          <w:szCs w:val="20"/>
        </w:rPr>
        <w:t>※</w:t>
      </w:r>
      <w:r w:rsidR="001C1160" w:rsidRPr="00F94DD5">
        <w:rPr>
          <w:rFonts w:ascii="HGPｺﾞｼｯｸM" w:eastAsia="HGPｺﾞｼｯｸM" w:hint="eastAsia"/>
          <w:color w:val="000000" w:themeColor="text1"/>
          <w:sz w:val="20"/>
          <w:szCs w:val="20"/>
        </w:rPr>
        <w:t>必要に応じ、</w:t>
      </w:r>
      <w:r w:rsidR="00242588" w:rsidRPr="00F94DD5">
        <w:rPr>
          <w:rFonts w:ascii="HGPｺﾞｼｯｸM" w:eastAsia="HGPｺﾞｼｯｸM" w:hint="eastAsia"/>
          <w:color w:val="000000" w:themeColor="text1"/>
          <w:sz w:val="20"/>
          <w:szCs w:val="20"/>
        </w:rPr>
        <w:t>公表前に</w:t>
      </w:r>
      <w:r w:rsidR="001C1160" w:rsidRPr="00F94DD5">
        <w:rPr>
          <w:rFonts w:ascii="HGPｺﾞｼｯｸM" w:eastAsia="HGPｺﾞｼｯｸM" w:cstheme="minorBidi" w:hint="eastAsia"/>
          <w:color w:val="000000" w:themeColor="text1"/>
          <w:kern w:val="24"/>
          <w:sz w:val="20"/>
          <w:szCs w:val="21"/>
        </w:rPr>
        <w:t>参加者に</w:t>
      </w:r>
      <w:r w:rsidRPr="00F94DD5">
        <w:rPr>
          <w:rFonts w:ascii="HGPｺﾞｼｯｸM" w:eastAsia="HGPｺﾞｼｯｸM" w:cstheme="minorBidi" w:hint="eastAsia"/>
          <w:color w:val="000000" w:themeColor="text1"/>
          <w:kern w:val="24"/>
          <w:sz w:val="20"/>
          <w:szCs w:val="21"/>
        </w:rPr>
        <w:t>内容のご</w:t>
      </w:r>
      <w:r w:rsidR="001C1160" w:rsidRPr="00F94DD5">
        <w:rPr>
          <w:rFonts w:ascii="HGPｺﾞｼｯｸM" w:eastAsia="HGPｺﾞｼｯｸM" w:cstheme="minorBidi" w:hint="eastAsia"/>
          <w:color w:val="000000" w:themeColor="text1"/>
          <w:kern w:val="24"/>
          <w:sz w:val="20"/>
          <w:szCs w:val="21"/>
        </w:rPr>
        <w:t>確認</w:t>
      </w:r>
      <w:r w:rsidRPr="00F94DD5">
        <w:rPr>
          <w:rFonts w:ascii="HGPｺﾞｼｯｸM" w:eastAsia="HGPｺﾞｼｯｸM" w:cstheme="minorBidi" w:hint="eastAsia"/>
          <w:color w:val="000000" w:themeColor="text1"/>
          <w:kern w:val="24"/>
          <w:sz w:val="20"/>
          <w:szCs w:val="21"/>
        </w:rPr>
        <w:t>をお願い</w:t>
      </w:r>
      <w:r w:rsidR="001C1160" w:rsidRPr="00F94DD5">
        <w:rPr>
          <w:rFonts w:ascii="HGPｺﾞｼｯｸM" w:eastAsia="HGPｺﾞｼｯｸM" w:cstheme="minorBidi" w:hint="eastAsia"/>
          <w:color w:val="000000" w:themeColor="text1"/>
          <w:kern w:val="24"/>
          <w:sz w:val="20"/>
          <w:szCs w:val="21"/>
        </w:rPr>
        <w:t>することがあり</w:t>
      </w:r>
      <w:r w:rsidR="00694E63" w:rsidRPr="00F94DD5">
        <w:rPr>
          <w:rFonts w:ascii="HGPｺﾞｼｯｸM" w:eastAsia="HGPｺﾞｼｯｸM" w:cstheme="minorBidi" w:hint="eastAsia"/>
          <w:color w:val="000000" w:themeColor="text1"/>
          <w:kern w:val="24"/>
          <w:sz w:val="20"/>
          <w:szCs w:val="21"/>
        </w:rPr>
        <w:t>ます。</w:t>
      </w:r>
    </w:p>
    <w:sectPr w:rsidR="001C1160" w:rsidRPr="00F94DD5" w:rsidSect="00F94DD5">
      <w:pgSz w:w="11906" w:h="16838"/>
      <w:pgMar w:top="881" w:right="1133"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6AFEBB" w14:textId="77777777" w:rsidR="005B1245" w:rsidRDefault="005B1245" w:rsidP="005B1245">
      <w:r>
        <w:separator/>
      </w:r>
    </w:p>
  </w:endnote>
  <w:endnote w:type="continuationSeparator" w:id="0">
    <w:p w14:paraId="7E6C44B9" w14:textId="77777777" w:rsidR="005B1245" w:rsidRDefault="005B1245" w:rsidP="005B12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EFBFF7" w14:textId="77777777" w:rsidR="005B1245" w:rsidRDefault="005B1245" w:rsidP="005B1245">
      <w:r>
        <w:separator/>
      </w:r>
    </w:p>
  </w:footnote>
  <w:footnote w:type="continuationSeparator" w:id="0">
    <w:p w14:paraId="2FAEBF60" w14:textId="77777777" w:rsidR="005B1245" w:rsidRDefault="005B1245" w:rsidP="005B12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3C63E1"/>
    <w:multiLevelType w:val="hybridMultilevel"/>
    <w:tmpl w:val="EF38CE8E"/>
    <w:lvl w:ilvl="0" w:tplc="6AA009B0">
      <w:start w:val="1"/>
      <w:numFmt w:val="decimalFullWidth"/>
      <w:pStyle w:val="1"/>
      <w:lvlText w:val="第%1条"/>
      <w:lvlJc w:val="left"/>
      <w:pPr>
        <w:ind w:left="1260" w:hanging="420"/>
      </w:pPr>
      <w:rPr>
        <w:rFonts w:hint="eastAsia"/>
        <w:lang w:val="en-US"/>
      </w:rPr>
    </w:lvl>
    <w:lvl w:ilvl="1" w:tplc="DE4EDAD2">
      <w:start w:val="1"/>
      <w:numFmt w:val="decimalFullWidth"/>
      <w:pStyle w:val="2"/>
      <w:lvlText w:val="%2"/>
      <w:lvlJc w:val="left"/>
      <w:pPr>
        <w:tabs>
          <w:tab w:val="num" w:pos="840"/>
        </w:tabs>
        <w:ind w:left="840" w:hanging="420"/>
      </w:pPr>
      <w:rPr>
        <w:rFonts w:hint="eastAsia"/>
        <w:lang w:val="en-US"/>
      </w:rPr>
    </w:lvl>
    <w:lvl w:ilvl="2" w:tplc="2DC2D82C">
      <w:start w:val="1"/>
      <w:numFmt w:val="decimal"/>
      <w:pStyle w:val="3"/>
      <w:lvlText w:val="(%3)"/>
      <w:lvlJc w:val="left"/>
      <w:pPr>
        <w:tabs>
          <w:tab w:val="num" w:pos="1260"/>
        </w:tabs>
        <w:ind w:left="1260" w:hanging="420"/>
      </w:pPr>
      <w:rPr>
        <w:rFonts w:hint="eastAsia"/>
      </w:rPr>
    </w:lvl>
    <w:lvl w:ilvl="3" w:tplc="9ABA6400">
      <w:start w:val="1"/>
      <w:numFmt w:val="lowerLetter"/>
      <w:lvlText w:val="(%4)"/>
      <w:lvlJc w:val="left"/>
      <w:pPr>
        <w:tabs>
          <w:tab w:val="num" w:pos="1980"/>
        </w:tabs>
        <w:ind w:left="1980" w:hanging="720"/>
      </w:pPr>
      <w:rPr>
        <w:rFonts w:hint="eastAsia"/>
      </w:rPr>
    </w:lvl>
    <w:lvl w:ilvl="4" w:tplc="AEBC09A2">
      <w:start w:val="1"/>
      <w:numFmt w:val="aiueoFullWidth"/>
      <w:lvlText w:val="(%5)"/>
      <w:lvlJc w:val="left"/>
      <w:pPr>
        <w:tabs>
          <w:tab w:val="num" w:pos="2100"/>
        </w:tabs>
        <w:ind w:left="2100" w:hanging="420"/>
      </w:pPr>
    </w:lvl>
    <w:lvl w:ilvl="5" w:tplc="0E8EBEEA">
      <w:start w:val="1"/>
      <w:numFmt w:val="decimalEnclosedCircle"/>
      <w:lvlText w:val="%6"/>
      <w:lvlJc w:val="left"/>
      <w:pPr>
        <w:tabs>
          <w:tab w:val="num" w:pos="2520"/>
        </w:tabs>
        <w:ind w:left="2520" w:hanging="420"/>
      </w:pPr>
    </w:lvl>
    <w:lvl w:ilvl="6" w:tplc="A3E61C88">
      <w:start w:val="1"/>
      <w:numFmt w:val="decimal"/>
      <w:lvlText w:val="%7."/>
      <w:lvlJc w:val="left"/>
      <w:pPr>
        <w:tabs>
          <w:tab w:val="num" w:pos="2940"/>
        </w:tabs>
        <w:ind w:left="2940" w:hanging="420"/>
      </w:pPr>
    </w:lvl>
    <w:lvl w:ilvl="7" w:tplc="08783F84">
      <w:start w:val="1"/>
      <w:numFmt w:val="aiueoFullWidth"/>
      <w:lvlText w:val="(%8)"/>
      <w:lvlJc w:val="left"/>
      <w:pPr>
        <w:tabs>
          <w:tab w:val="num" w:pos="3360"/>
        </w:tabs>
        <w:ind w:left="3360" w:hanging="420"/>
      </w:pPr>
    </w:lvl>
    <w:lvl w:ilvl="8" w:tplc="1C9E211E">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56BD"/>
    <w:rsid w:val="00004879"/>
    <w:rsid w:val="000E351C"/>
    <w:rsid w:val="0012218D"/>
    <w:rsid w:val="00167103"/>
    <w:rsid w:val="001720AB"/>
    <w:rsid w:val="0017725E"/>
    <w:rsid w:val="001A69BC"/>
    <w:rsid w:val="001B76E1"/>
    <w:rsid w:val="001C1160"/>
    <w:rsid w:val="00214E06"/>
    <w:rsid w:val="00242588"/>
    <w:rsid w:val="002D5E33"/>
    <w:rsid w:val="002E132B"/>
    <w:rsid w:val="00312C42"/>
    <w:rsid w:val="00334C08"/>
    <w:rsid w:val="00484A74"/>
    <w:rsid w:val="0049285A"/>
    <w:rsid w:val="00496C4C"/>
    <w:rsid w:val="004B26BE"/>
    <w:rsid w:val="004D1FF6"/>
    <w:rsid w:val="004E7487"/>
    <w:rsid w:val="0058741C"/>
    <w:rsid w:val="005B1245"/>
    <w:rsid w:val="005C370D"/>
    <w:rsid w:val="00694E63"/>
    <w:rsid w:val="00696FFC"/>
    <w:rsid w:val="006A434C"/>
    <w:rsid w:val="006E5B99"/>
    <w:rsid w:val="00701C86"/>
    <w:rsid w:val="007B75A1"/>
    <w:rsid w:val="007C190B"/>
    <w:rsid w:val="00850AC0"/>
    <w:rsid w:val="00895260"/>
    <w:rsid w:val="008A3AE4"/>
    <w:rsid w:val="008C6D2C"/>
    <w:rsid w:val="008D5C5B"/>
    <w:rsid w:val="009E4579"/>
    <w:rsid w:val="009F2F69"/>
    <w:rsid w:val="00A24630"/>
    <w:rsid w:val="00A315C1"/>
    <w:rsid w:val="00A721CF"/>
    <w:rsid w:val="00A83F46"/>
    <w:rsid w:val="00A945BE"/>
    <w:rsid w:val="00B54676"/>
    <w:rsid w:val="00B56167"/>
    <w:rsid w:val="00C54A6F"/>
    <w:rsid w:val="00CA1C44"/>
    <w:rsid w:val="00CB7F27"/>
    <w:rsid w:val="00CE56BD"/>
    <w:rsid w:val="00D04195"/>
    <w:rsid w:val="00D068F9"/>
    <w:rsid w:val="00D54F1E"/>
    <w:rsid w:val="00D57765"/>
    <w:rsid w:val="00D762B8"/>
    <w:rsid w:val="00DA187F"/>
    <w:rsid w:val="00DC3D23"/>
    <w:rsid w:val="00DD54A4"/>
    <w:rsid w:val="00DF6987"/>
    <w:rsid w:val="00E1544E"/>
    <w:rsid w:val="00EC2327"/>
    <w:rsid w:val="00F771C8"/>
    <w:rsid w:val="00F94DD5"/>
    <w:rsid w:val="00FF197D"/>
    <w:rsid w:val="00FF58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71D205F"/>
  <w15:docId w15:val="{B85EB1C5-EB49-4F72-BC4E-2B6627AE8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2"/>
    <w:link w:val="10"/>
    <w:qFormat/>
    <w:rsid w:val="008A3AE4"/>
    <w:pPr>
      <w:keepNext/>
      <w:numPr>
        <w:numId w:val="1"/>
      </w:numPr>
      <w:tabs>
        <w:tab w:val="left" w:pos="630"/>
        <w:tab w:val="left" w:pos="840"/>
      </w:tabs>
      <w:autoSpaceDE w:val="0"/>
      <w:autoSpaceDN w:val="0"/>
      <w:spacing w:beforeLines="100" w:before="370"/>
      <w:ind w:left="420"/>
      <w:outlineLvl w:val="0"/>
    </w:pPr>
    <w:rPr>
      <w:rFonts w:ascii="ＭＳ ゴシック" w:eastAsia="ＭＳ ゴシック" w:hAnsi="ＭＳ ゴシック" w:cs="Times New Roman"/>
      <w:szCs w:val="21"/>
    </w:rPr>
  </w:style>
  <w:style w:type="paragraph" w:styleId="2">
    <w:name w:val="heading 2"/>
    <w:basedOn w:val="a"/>
    <w:link w:val="20"/>
    <w:qFormat/>
    <w:rsid w:val="008A3AE4"/>
    <w:pPr>
      <w:numPr>
        <w:ilvl w:val="1"/>
        <w:numId w:val="1"/>
      </w:numPr>
      <w:tabs>
        <w:tab w:val="clear" w:pos="840"/>
        <w:tab w:val="num" w:pos="630"/>
      </w:tabs>
      <w:autoSpaceDE w:val="0"/>
      <w:autoSpaceDN w:val="0"/>
      <w:ind w:left="420" w:hanging="210"/>
      <w:outlineLvl w:val="1"/>
    </w:pPr>
    <w:rPr>
      <w:rFonts w:ascii="ＭＳ 明朝" w:eastAsia="ＭＳ 明朝" w:hAnsi="ＭＳ 明朝" w:cs="Times New Roman"/>
      <w:szCs w:val="24"/>
    </w:rPr>
  </w:style>
  <w:style w:type="paragraph" w:styleId="3">
    <w:name w:val="heading 3"/>
    <w:basedOn w:val="a"/>
    <w:link w:val="30"/>
    <w:qFormat/>
    <w:rsid w:val="008A3AE4"/>
    <w:pPr>
      <w:numPr>
        <w:ilvl w:val="2"/>
        <w:numId w:val="1"/>
      </w:numPr>
      <w:tabs>
        <w:tab w:val="clear" w:pos="1260"/>
        <w:tab w:val="num" w:pos="840"/>
      </w:tabs>
      <w:autoSpaceDE w:val="0"/>
      <w:autoSpaceDN w:val="0"/>
      <w:ind w:left="630" w:hanging="210"/>
      <w:outlineLvl w:val="2"/>
    </w:pPr>
    <w:rPr>
      <w:rFonts w:ascii="ＭＳ 明朝" w:eastAsia="ＭＳ 明朝" w:hAnsi="Arial"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C232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C2327"/>
    <w:rPr>
      <w:rFonts w:asciiTheme="majorHAnsi" w:eastAsiaTheme="majorEastAsia" w:hAnsiTheme="majorHAnsi" w:cstheme="majorBidi"/>
      <w:sz w:val="18"/>
      <w:szCs w:val="18"/>
    </w:rPr>
  </w:style>
  <w:style w:type="character" w:customStyle="1" w:styleId="10">
    <w:name w:val="見出し 1 (文字)"/>
    <w:basedOn w:val="a0"/>
    <w:link w:val="1"/>
    <w:rsid w:val="008A3AE4"/>
    <w:rPr>
      <w:rFonts w:ascii="ＭＳ ゴシック" w:eastAsia="ＭＳ ゴシック" w:hAnsi="ＭＳ ゴシック" w:cs="Times New Roman"/>
      <w:szCs w:val="21"/>
    </w:rPr>
  </w:style>
  <w:style w:type="character" w:customStyle="1" w:styleId="20">
    <w:name w:val="見出し 2 (文字)"/>
    <w:basedOn w:val="a0"/>
    <w:link w:val="2"/>
    <w:rsid w:val="008A3AE4"/>
    <w:rPr>
      <w:rFonts w:ascii="ＭＳ 明朝" w:eastAsia="ＭＳ 明朝" w:hAnsi="ＭＳ 明朝" w:cs="Times New Roman"/>
      <w:szCs w:val="24"/>
    </w:rPr>
  </w:style>
  <w:style w:type="character" w:customStyle="1" w:styleId="30">
    <w:name w:val="見出し 3 (文字)"/>
    <w:basedOn w:val="a0"/>
    <w:link w:val="3"/>
    <w:rsid w:val="008A3AE4"/>
    <w:rPr>
      <w:rFonts w:ascii="ＭＳ 明朝" w:eastAsia="ＭＳ 明朝" w:hAnsi="Arial" w:cs="Times New Roman"/>
      <w:szCs w:val="24"/>
    </w:rPr>
  </w:style>
  <w:style w:type="character" w:styleId="a5">
    <w:name w:val="annotation reference"/>
    <w:semiHidden/>
    <w:rsid w:val="008A3AE4"/>
    <w:rPr>
      <w:sz w:val="18"/>
      <w:szCs w:val="18"/>
    </w:rPr>
  </w:style>
  <w:style w:type="paragraph" w:customStyle="1" w:styleId="a6">
    <w:name w:val="項なし"/>
    <w:basedOn w:val="a"/>
    <w:rsid w:val="008A3AE4"/>
    <w:pPr>
      <w:autoSpaceDE w:val="0"/>
      <w:autoSpaceDN w:val="0"/>
      <w:ind w:leftChars="200" w:left="200" w:firstLineChars="100" w:firstLine="100"/>
    </w:pPr>
    <w:rPr>
      <w:rFonts w:ascii="ＭＳ 明朝" w:eastAsia="ＭＳ 明朝" w:hAnsi="Georgia" w:cs="Times New Roman"/>
      <w:szCs w:val="24"/>
    </w:rPr>
  </w:style>
  <w:style w:type="character" w:customStyle="1" w:styleId="apple-converted-space">
    <w:name w:val="apple-converted-space"/>
    <w:rsid w:val="008A3AE4"/>
  </w:style>
  <w:style w:type="paragraph" w:customStyle="1" w:styleId="p1">
    <w:name w:val="p1"/>
    <w:basedOn w:val="a"/>
    <w:rsid w:val="008A3AE4"/>
    <w:pPr>
      <w:widowControl/>
      <w:jc w:val="left"/>
    </w:pPr>
    <w:rPr>
      <w:rFonts w:ascii="Times" w:eastAsia="ＭＳ 明朝" w:hAnsi="Times" w:cs="Times New Roman"/>
      <w:kern w:val="0"/>
      <w:sz w:val="14"/>
      <w:szCs w:val="14"/>
    </w:rPr>
  </w:style>
  <w:style w:type="character" w:styleId="a7">
    <w:name w:val="Hyperlink"/>
    <w:basedOn w:val="a0"/>
    <w:uiPriority w:val="99"/>
    <w:unhideWhenUsed/>
    <w:rsid w:val="00E1544E"/>
    <w:rPr>
      <w:color w:val="0000FF" w:themeColor="hyperlink"/>
      <w:u w:val="single"/>
    </w:rPr>
  </w:style>
  <w:style w:type="paragraph" w:styleId="Web">
    <w:name w:val="Normal (Web)"/>
    <w:basedOn w:val="a"/>
    <w:uiPriority w:val="99"/>
    <w:unhideWhenUsed/>
    <w:rsid w:val="00694E6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8">
    <w:name w:val="List Paragraph"/>
    <w:basedOn w:val="a"/>
    <w:uiPriority w:val="34"/>
    <w:qFormat/>
    <w:rsid w:val="00242588"/>
    <w:pPr>
      <w:ind w:leftChars="400" w:left="840"/>
    </w:pPr>
  </w:style>
  <w:style w:type="character" w:styleId="a9">
    <w:name w:val="FollowedHyperlink"/>
    <w:basedOn w:val="a0"/>
    <w:uiPriority w:val="99"/>
    <w:semiHidden/>
    <w:unhideWhenUsed/>
    <w:rsid w:val="00F771C8"/>
    <w:rPr>
      <w:color w:val="800080" w:themeColor="followedHyperlink"/>
      <w:u w:val="single"/>
    </w:rPr>
  </w:style>
  <w:style w:type="character" w:styleId="aa">
    <w:name w:val="Unresolved Mention"/>
    <w:basedOn w:val="a0"/>
    <w:uiPriority w:val="99"/>
    <w:semiHidden/>
    <w:unhideWhenUsed/>
    <w:rsid w:val="00312C42"/>
    <w:rPr>
      <w:color w:val="605E5C"/>
      <w:shd w:val="clear" w:color="auto" w:fill="E1DFDD"/>
    </w:rPr>
  </w:style>
  <w:style w:type="paragraph" w:styleId="ab">
    <w:name w:val="header"/>
    <w:basedOn w:val="a"/>
    <w:link w:val="ac"/>
    <w:uiPriority w:val="99"/>
    <w:unhideWhenUsed/>
    <w:rsid w:val="005B1245"/>
    <w:pPr>
      <w:tabs>
        <w:tab w:val="center" w:pos="4252"/>
        <w:tab w:val="right" w:pos="8504"/>
      </w:tabs>
      <w:snapToGrid w:val="0"/>
    </w:pPr>
  </w:style>
  <w:style w:type="character" w:customStyle="1" w:styleId="ac">
    <w:name w:val="ヘッダー (文字)"/>
    <w:basedOn w:val="a0"/>
    <w:link w:val="ab"/>
    <w:uiPriority w:val="99"/>
    <w:rsid w:val="005B1245"/>
  </w:style>
  <w:style w:type="paragraph" w:styleId="ad">
    <w:name w:val="footer"/>
    <w:basedOn w:val="a"/>
    <w:link w:val="ae"/>
    <w:uiPriority w:val="99"/>
    <w:unhideWhenUsed/>
    <w:rsid w:val="005B1245"/>
    <w:pPr>
      <w:tabs>
        <w:tab w:val="center" w:pos="4252"/>
        <w:tab w:val="right" w:pos="8504"/>
      </w:tabs>
      <w:snapToGrid w:val="0"/>
    </w:pPr>
  </w:style>
  <w:style w:type="character" w:customStyle="1" w:styleId="ae">
    <w:name w:val="フッター (文字)"/>
    <w:basedOn w:val="a0"/>
    <w:link w:val="ad"/>
    <w:uiPriority w:val="99"/>
    <w:rsid w:val="005B12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9093283">
      <w:bodyDiv w:val="1"/>
      <w:marLeft w:val="0"/>
      <w:marRight w:val="0"/>
      <w:marTop w:val="0"/>
      <w:marBottom w:val="0"/>
      <w:divBdr>
        <w:top w:val="none" w:sz="0" w:space="0" w:color="auto"/>
        <w:left w:val="none" w:sz="0" w:space="0" w:color="auto"/>
        <w:bottom w:val="none" w:sz="0" w:space="0" w:color="auto"/>
        <w:right w:val="none" w:sz="0" w:space="0" w:color="auto"/>
      </w:divBdr>
    </w:div>
    <w:div w:id="1365860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mailto:katsuyou@pref.shiga.lg.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0.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350</Words>
  <Characters>2001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c:creator>
  <cp:lastModifiedBy>今西　真由</cp:lastModifiedBy>
  <cp:revision>5</cp:revision>
  <cp:lastPrinted>2019-09-11T07:34:00Z</cp:lastPrinted>
  <dcterms:created xsi:type="dcterms:W3CDTF">2020-04-14T06:17:00Z</dcterms:created>
  <dcterms:modified xsi:type="dcterms:W3CDTF">2024-08-20T05:35:00Z</dcterms:modified>
</cp:coreProperties>
</file>