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52" w:rsidRPr="00A20EB6" w:rsidRDefault="00A20A52" w:rsidP="00FF5587">
      <w:pPr>
        <w:adjustRightInd/>
        <w:rPr>
          <w:rFonts w:asciiTheme="majorEastAsia" w:eastAsiaTheme="majorEastAsia" w:hAnsiTheme="majorEastAsia" w:cs="Times New Roman"/>
        </w:rPr>
      </w:pPr>
      <w:bookmarkStart w:id="0" w:name="_GoBack"/>
      <w:bookmarkEnd w:id="0"/>
      <w:r w:rsidRPr="00A20EB6">
        <w:rPr>
          <w:rFonts w:asciiTheme="majorEastAsia" w:eastAsiaTheme="majorEastAsia" w:hAnsiTheme="majorEastAsia" w:hint="eastAsia"/>
          <w:sz w:val="24"/>
        </w:rPr>
        <w:t>様式第３号</w:t>
      </w:r>
      <w:r w:rsidRPr="00A20EB6">
        <w:rPr>
          <w:rFonts w:asciiTheme="majorEastAsia" w:eastAsiaTheme="majorEastAsia" w:hAnsiTheme="majorEastAsia" w:cs="Times New Roman"/>
          <w:sz w:val="24"/>
        </w:rPr>
        <w:t xml:space="preserve"> </w:t>
      </w:r>
    </w:p>
    <w:p w:rsidR="00A20A52" w:rsidRPr="00A20EB6" w:rsidRDefault="00A20A52" w:rsidP="00A20EB6">
      <w:pPr>
        <w:adjustRightInd/>
        <w:jc w:val="left"/>
        <w:rPr>
          <w:rFonts w:asciiTheme="majorEastAsia" w:eastAsiaTheme="majorEastAsia" w:hAnsiTheme="majorEastAsia" w:cs="Times New Roman"/>
        </w:rPr>
      </w:pPr>
    </w:p>
    <w:p w:rsidR="00A20A52" w:rsidRPr="00A20EB6" w:rsidRDefault="00A20A52" w:rsidP="00A20A52">
      <w:pPr>
        <w:adjustRightInd/>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ゴルフ場利用税の特例措置適用に係る証明申請書</w:t>
      </w:r>
    </w:p>
    <w:p w:rsidR="00A20A52" w:rsidRPr="00A20EB6" w:rsidRDefault="00A20A52" w:rsidP="00A20A52">
      <w:pPr>
        <w:adjustRightInd/>
        <w:spacing w:line="246" w:lineRule="exact"/>
        <w:rPr>
          <w:rFonts w:asciiTheme="majorEastAsia" w:eastAsiaTheme="majorEastAsia" w:hAnsiTheme="majorEastAsia" w:cs="Times New Roman"/>
        </w:rPr>
      </w:pPr>
    </w:p>
    <w:p w:rsidR="002C50AD" w:rsidRPr="00A20EB6" w:rsidRDefault="002C50AD" w:rsidP="002C50AD">
      <w:pPr>
        <w:adjustRightInd/>
        <w:spacing w:line="246" w:lineRule="exact"/>
        <w:rPr>
          <w:rFonts w:asciiTheme="majorEastAsia" w:eastAsiaTheme="majorEastAsia" w:hAnsiTheme="majorEastAsia" w:cs="Times New Roman"/>
        </w:rPr>
      </w:pPr>
      <w:r w:rsidRPr="00A20EB6">
        <w:rPr>
          <w:rFonts w:asciiTheme="majorEastAsia" w:eastAsiaTheme="majorEastAsia" w:hAnsiTheme="majorEastAsia" w:cs="Times New Roman" w:hint="eastAsia"/>
        </w:rPr>
        <w:t>（宛先）</w:t>
      </w:r>
    </w:p>
    <w:p w:rsidR="00A20A52" w:rsidRPr="00A20EB6" w:rsidRDefault="00A20A52" w:rsidP="002C50AD">
      <w:pPr>
        <w:adjustRightInd/>
        <w:spacing w:line="246" w:lineRule="exact"/>
        <w:rPr>
          <w:rFonts w:asciiTheme="majorEastAsia" w:eastAsiaTheme="majorEastAsia" w:hAnsiTheme="majorEastAsia" w:cs="Times New Roman"/>
        </w:rPr>
      </w:pPr>
      <w:r w:rsidRPr="00A20EB6">
        <w:rPr>
          <w:rFonts w:asciiTheme="majorEastAsia" w:eastAsiaTheme="majorEastAsia" w:hAnsiTheme="majorEastAsia" w:hint="eastAsia"/>
          <w:sz w:val="24"/>
        </w:rPr>
        <w:t xml:space="preserve">　滋賀県</w:t>
      </w:r>
      <w:r w:rsidR="002C50AD" w:rsidRPr="00A20EB6">
        <w:rPr>
          <w:rFonts w:asciiTheme="majorEastAsia" w:eastAsiaTheme="majorEastAsia" w:hAnsiTheme="majorEastAsia" w:hint="eastAsia"/>
          <w:sz w:val="24"/>
        </w:rPr>
        <w:t>中部県税</w:t>
      </w:r>
      <w:r w:rsidRPr="00A20EB6">
        <w:rPr>
          <w:rFonts w:asciiTheme="majorEastAsia" w:eastAsiaTheme="majorEastAsia" w:hAnsiTheme="majorEastAsia" w:hint="eastAsia"/>
          <w:sz w:val="24"/>
        </w:rPr>
        <w:t>事務所長</w:t>
      </w:r>
      <w:r w:rsidRPr="00A20EB6">
        <w:rPr>
          <w:rFonts w:asciiTheme="majorEastAsia" w:eastAsiaTheme="majorEastAsia" w:hAnsiTheme="majorEastAsia" w:cs="Times New Roman"/>
          <w:sz w:val="24"/>
        </w:rPr>
        <w:t xml:space="preserve"> </w:t>
      </w:r>
    </w:p>
    <w:p w:rsidR="00A20A52" w:rsidRPr="00A20EB6" w:rsidRDefault="00A20A52" w:rsidP="00FF5587">
      <w:pPr>
        <w:adjustRightInd/>
        <w:spacing w:line="398" w:lineRule="exact"/>
        <w:ind w:firstLineChars="1775" w:firstLine="4260"/>
        <w:rPr>
          <w:rFonts w:asciiTheme="majorEastAsia" w:eastAsiaTheme="majorEastAsia" w:hAnsiTheme="majorEastAsia"/>
          <w:sz w:val="24"/>
        </w:rPr>
      </w:pPr>
      <w:r w:rsidRPr="00A20EB6">
        <w:rPr>
          <w:rFonts w:asciiTheme="majorEastAsia" w:eastAsiaTheme="majorEastAsia" w:hAnsiTheme="majorEastAsia" w:hint="eastAsia"/>
          <w:sz w:val="24"/>
        </w:rPr>
        <w:t>申請年月日</w:t>
      </w: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 xml:space="preserve">　　　　年　　月　　日</w:t>
      </w:r>
    </w:p>
    <w:p w:rsidR="002C50AD" w:rsidRPr="00A20EB6" w:rsidRDefault="002C50AD" w:rsidP="00FF5587">
      <w:pPr>
        <w:adjustRightInd/>
        <w:spacing w:line="398" w:lineRule="exact"/>
        <w:ind w:firstLineChars="1775" w:firstLine="4260"/>
        <w:rPr>
          <w:rFonts w:asciiTheme="majorEastAsia" w:eastAsiaTheme="majorEastAsia" w:hAnsiTheme="majorEastAsia"/>
          <w:sz w:val="24"/>
        </w:rPr>
      </w:pPr>
    </w:p>
    <w:p w:rsidR="00FF5587" w:rsidRPr="00A20EB6" w:rsidRDefault="00A20A52" w:rsidP="00FF5587">
      <w:pPr>
        <w:adjustRightInd/>
        <w:spacing w:line="398" w:lineRule="exact"/>
        <w:ind w:firstLineChars="1775" w:firstLine="4260"/>
        <w:rPr>
          <w:rFonts w:asciiTheme="majorEastAsia" w:eastAsiaTheme="majorEastAsia" w:hAnsiTheme="majorEastAsia" w:cs="Times New Roman"/>
        </w:rPr>
      </w:pPr>
      <w:r w:rsidRPr="00A20EB6">
        <w:rPr>
          <w:rFonts w:asciiTheme="majorEastAsia" w:eastAsiaTheme="majorEastAsia" w:hAnsiTheme="majorEastAsia" w:hint="eastAsia"/>
          <w:sz w:val="24"/>
        </w:rPr>
        <w:t xml:space="preserve">申請者（所在地）　　　</w:t>
      </w:r>
      <w:r w:rsidRPr="00A20EB6">
        <w:rPr>
          <w:rFonts w:asciiTheme="majorEastAsia" w:eastAsiaTheme="majorEastAsia" w:hAnsiTheme="majorEastAsia" w:cs="Times New Roman"/>
          <w:sz w:val="24"/>
        </w:rPr>
        <w:t xml:space="preserve">              </w:t>
      </w:r>
    </w:p>
    <w:p w:rsidR="00A20A52" w:rsidRPr="00A20EB6" w:rsidRDefault="00A20A52" w:rsidP="00FF5587">
      <w:pPr>
        <w:adjustRightInd/>
        <w:spacing w:line="398" w:lineRule="exact"/>
        <w:ind w:firstLineChars="2067" w:firstLine="4961"/>
        <w:rPr>
          <w:rFonts w:asciiTheme="majorEastAsia" w:eastAsiaTheme="majorEastAsia" w:hAnsiTheme="majorEastAsia"/>
          <w:sz w:val="24"/>
        </w:rPr>
      </w:pPr>
      <w:r w:rsidRPr="00A20EB6">
        <w:rPr>
          <w:rFonts w:asciiTheme="majorEastAsia" w:eastAsiaTheme="majorEastAsia" w:hAnsiTheme="majorEastAsia" w:hint="eastAsia"/>
          <w:sz w:val="24"/>
        </w:rPr>
        <w:t>（名　称）</w:t>
      </w: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 xml:space="preserve">　　　　　　　</w:t>
      </w:r>
      <w:r w:rsidR="00FF5587" w:rsidRPr="00A20EB6">
        <w:rPr>
          <w:rFonts w:asciiTheme="majorEastAsia" w:eastAsiaTheme="majorEastAsia" w:hAnsiTheme="majorEastAsia"/>
          <w:sz w:val="24"/>
        </w:rPr>
        <w:t xml:space="preserve">      </w:t>
      </w:r>
      <w:r w:rsidRPr="00A20EB6">
        <w:rPr>
          <w:rFonts w:asciiTheme="majorEastAsia" w:eastAsiaTheme="majorEastAsia" w:hAnsiTheme="majorEastAsia" w:hint="eastAsia"/>
          <w:sz w:val="24"/>
        </w:rPr>
        <w:t xml:space="preserve">　</w:t>
      </w:r>
      <w:r w:rsidR="00FF5587" w:rsidRPr="00A20EB6">
        <w:rPr>
          <w:rFonts w:asciiTheme="majorEastAsia" w:eastAsiaTheme="majorEastAsia" w:hAnsiTheme="majorEastAsia" w:hint="eastAsia"/>
          <w:sz w:val="24"/>
        </w:rPr>
        <w:t>印</w:t>
      </w:r>
    </w:p>
    <w:p w:rsidR="00FF5587" w:rsidRPr="00A20EB6" w:rsidRDefault="00FF5587" w:rsidP="00FF5587">
      <w:pPr>
        <w:adjustRightInd/>
        <w:spacing w:line="398" w:lineRule="exact"/>
        <w:ind w:firstLineChars="1772" w:firstLine="4253"/>
        <w:rPr>
          <w:rFonts w:asciiTheme="majorEastAsia" w:eastAsiaTheme="majorEastAsia" w:hAnsiTheme="majorEastAsia" w:cs="Times New Roman"/>
          <w:sz w:val="24"/>
        </w:rPr>
      </w:pPr>
      <w:r w:rsidRPr="00A20EB6">
        <w:rPr>
          <w:rFonts w:asciiTheme="majorEastAsia" w:eastAsiaTheme="majorEastAsia" w:hAnsiTheme="majorEastAsia" w:cs="Times New Roman" w:hint="eastAsia"/>
          <w:sz w:val="24"/>
        </w:rPr>
        <w:t>個人番号または法人番号</w:t>
      </w:r>
    </w:p>
    <w:p w:rsidR="00A20A52" w:rsidRPr="00A20EB6" w:rsidRDefault="00A20A52" w:rsidP="00A20A52">
      <w:pPr>
        <w:adjustRightInd/>
        <w:spacing w:line="398" w:lineRule="exac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p>
    <w:p w:rsidR="00A20A52" w:rsidRPr="00A20EB6" w:rsidRDefault="00A20A52" w:rsidP="00A20A52">
      <w:pPr>
        <w:adjustRightInd/>
        <w:spacing w:line="398" w:lineRule="exact"/>
        <w:ind w:left="314" w:firstLine="314"/>
        <w:rPr>
          <w:rFonts w:asciiTheme="majorEastAsia" w:eastAsiaTheme="majorEastAsia" w:hAnsiTheme="majorEastAsia" w:cs="Times New Roman"/>
        </w:rPr>
      </w:pPr>
      <w:r w:rsidRPr="00A20EB6">
        <w:rPr>
          <w:rFonts w:asciiTheme="majorEastAsia" w:eastAsiaTheme="majorEastAsia" w:hAnsiTheme="majorEastAsia" w:hint="eastAsia"/>
          <w:sz w:val="24"/>
        </w:rPr>
        <w:t>下記競技会に参加するプロゴルファー以外の選手の利用は、滋賀県税条例第</w:t>
      </w:r>
      <w:r w:rsidRPr="00A20EB6">
        <w:rPr>
          <w:rFonts w:asciiTheme="majorEastAsia" w:eastAsiaTheme="majorEastAsia" w:hAnsiTheme="majorEastAsia" w:cs="Times New Roman"/>
          <w:sz w:val="24"/>
        </w:rPr>
        <w:t>41</w:t>
      </w:r>
      <w:r w:rsidRPr="00A20EB6">
        <w:rPr>
          <w:rFonts w:asciiTheme="majorEastAsia" w:eastAsiaTheme="majorEastAsia" w:hAnsiTheme="majorEastAsia" w:hint="eastAsia"/>
          <w:sz w:val="24"/>
        </w:rPr>
        <w:t>条の２の２第３項第２号に定める特例措置が適用される利用であることを証明願います。</w:t>
      </w:r>
    </w:p>
    <w:p w:rsidR="00A20A52" w:rsidRPr="00A20EB6" w:rsidRDefault="00A20A52" w:rsidP="00A20A52">
      <w:pPr>
        <w:adjustRightInd/>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記</w:t>
      </w:r>
    </w:p>
    <w:p w:rsidR="00A20A52" w:rsidRPr="00A20EB6" w:rsidRDefault="00A20A52" w:rsidP="00A20A52">
      <w:pPr>
        <w:adjustRightInd/>
        <w:rPr>
          <w:rFonts w:asciiTheme="majorEastAsia" w:eastAsiaTheme="majorEastAsia" w:hAnsiTheme="majorEastAsia" w:cs="Times New Roman"/>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631"/>
        <w:gridCol w:w="210"/>
        <w:gridCol w:w="631"/>
        <w:gridCol w:w="105"/>
        <w:gridCol w:w="210"/>
        <w:gridCol w:w="841"/>
        <w:gridCol w:w="105"/>
        <w:gridCol w:w="526"/>
        <w:gridCol w:w="1051"/>
        <w:gridCol w:w="105"/>
        <w:gridCol w:w="1262"/>
        <w:gridCol w:w="841"/>
        <w:gridCol w:w="1051"/>
      </w:tblGrid>
      <w:tr w:rsidR="00A20A52" w:rsidRPr="00A20EB6" w:rsidTr="003B4CB1">
        <w:tblPrEx>
          <w:tblCellMar>
            <w:top w:w="0" w:type="dxa"/>
            <w:bottom w:w="0" w:type="dxa"/>
          </w:tblCellMar>
        </w:tblPrEx>
        <w:tc>
          <w:tcPr>
            <w:tcW w:w="2103" w:type="dxa"/>
            <w:tcBorders>
              <w:top w:val="single" w:sz="12" w:space="0" w:color="000000"/>
              <w:left w:val="single" w:sz="12" w:space="0" w:color="000000"/>
              <w:bottom w:val="single" w:sz="4" w:space="0" w:color="000000"/>
              <w:right w:val="single" w:sz="4" w:space="0" w:color="000000"/>
            </w:tcBorders>
          </w:tcPr>
          <w:p w:rsidR="00A20A52" w:rsidRPr="00A20EB6" w:rsidRDefault="00A20A52" w:rsidP="003B4CB1">
            <w:pPr>
              <w:suppressAutoHyphens/>
              <w:kinsoku w:val="0"/>
              <w:wordWrap w:val="0"/>
              <w:autoSpaceDE w:val="0"/>
              <w:autoSpaceDN w:val="0"/>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cs="Times New Roman"/>
              </w:rPr>
              <w:fldChar w:fldCharType="begin"/>
            </w:r>
            <w:r w:rsidRPr="00A20EB6">
              <w:rPr>
                <w:rFonts w:asciiTheme="majorEastAsia" w:eastAsiaTheme="majorEastAsia" w:hAnsiTheme="majorEastAsia" w:cs="Times New Roman"/>
              </w:rPr>
              <w:instrText>eq \o\ad(</w:instrText>
            </w:r>
            <w:r w:rsidRPr="00A20EB6">
              <w:rPr>
                <w:rFonts w:asciiTheme="majorEastAsia" w:eastAsiaTheme="majorEastAsia" w:hAnsiTheme="majorEastAsia" w:hint="eastAsia"/>
                <w:sz w:val="24"/>
              </w:rPr>
              <w:instrText>競技会の名称</w:instrText>
            </w:r>
            <w:r w:rsidRPr="00A20EB6">
              <w:rPr>
                <w:rFonts w:asciiTheme="majorEastAsia" w:eastAsiaTheme="majorEastAsia" w:hAnsiTheme="majorEastAsia" w:cs="Times New Roman"/>
              </w:rPr>
              <w:instrText>,</w:instrText>
            </w:r>
            <w:r w:rsidRPr="00A20EB6">
              <w:rPr>
                <w:rFonts w:asciiTheme="majorEastAsia" w:eastAsiaTheme="majorEastAsia" w:hAnsiTheme="majorEastAsia" w:cs="Times New Roman" w:hint="eastAsia"/>
              </w:rPr>
              <w:instrText xml:space="preserve">　　　　　　　</w:instrText>
            </w:r>
            <w:r w:rsidRPr="00A20EB6">
              <w:rPr>
                <w:rFonts w:asciiTheme="majorEastAsia" w:eastAsiaTheme="majorEastAsia" w:hAnsiTheme="majorEastAsia" w:cs="Times New Roman"/>
              </w:rPr>
              <w:instrText>)</w:instrText>
            </w:r>
            <w:r w:rsidRPr="00A20EB6">
              <w:rPr>
                <w:rFonts w:asciiTheme="majorEastAsia" w:eastAsiaTheme="majorEastAsia" w:hAnsiTheme="majorEastAsia" w:cs="Times New Roman"/>
              </w:rPr>
              <w:fldChar w:fldCharType="end"/>
            </w:r>
          </w:p>
        </w:tc>
        <w:tc>
          <w:tcPr>
            <w:tcW w:w="7569" w:type="dxa"/>
            <w:gridSpan w:val="13"/>
            <w:tcBorders>
              <w:top w:val="single" w:sz="12" w:space="0" w:color="000000"/>
              <w:left w:val="single" w:sz="4" w:space="0" w:color="000000"/>
              <w:bottom w:val="single" w:sz="4" w:space="0" w:color="000000"/>
              <w:right w:val="single" w:sz="12"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tc>
      </w:tr>
      <w:tr w:rsidR="00A20A52" w:rsidRPr="00A20EB6" w:rsidTr="003B4CB1">
        <w:tblPrEx>
          <w:tblCellMar>
            <w:top w:w="0" w:type="dxa"/>
            <w:bottom w:w="0" w:type="dxa"/>
          </w:tblCellMar>
        </w:tblPrEx>
        <w:tc>
          <w:tcPr>
            <w:tcW w:w="2103" w:type="dxa"/>
            <w:tcBorders>
              <w:top w:val="single" w:sz="4" w:space="0" w:color="000000"/>
              <w:left w:val="single" w:sz="12" w:space="0" w:color="000000"/>
              <w:bottom w:val="single" w:sz="12" w:space="0" w:color="000000"/>
              <w:right w:val="single" w:sz="4"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276"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競技会の開催日</w:t>
            </w:r>
          </w:p>
        </w:tc>
        <w:tc>
          <w:tcPr>
            <w:tcW w:w="4310" w:type="dxa"/>
            <w:gridSpan w:val="9"/>
            <w:tcBorders>
              <w:top w:val="single" w:sz="4" w:space="0" w:color="000000"/>
              <w:left w:val="single" w:sz="4" w:space="0" w:color="000000"/>
              <w:bottom w:val="single" w:sz="12" w:space="0" w:color="000000"/>
              <w:right w:val="single" w:sz="4"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競技日</w:t>
            </w:r>
            <w:r w:rsidRPr="00A20EB6">
              <w:rPr>
                <w:rFonts w:asciiTheme="majorEastAsia" w:eastAsiaTheme="majorEastAsia" w:hAnsiTheme="majorEastAsia"/>
                <w:sz w:val="24"/>
              </w:rPr>
              <w:t>(</w:t>
            </w:r>
            <w:r w:rsidRPr="00A20EB6">
              <w:rPr>
                <w:rFonts w:asciiTheme="majorEastAsia" w:eastAsiaTheme="majorEastAsia" w:hAnsiTheme="majorEastAsia" w:hint="eastAsia"/>
                <w:sz w:val="24"/>
              </w:rPr>
              <w:t>ア</w:t>
            </w:r>
            <w:r w:rsidRPr="00A20EB6">
              <w:rPr>
                <w:rFonts w:asciiTheme="majorEastAsia" w:eastAsiaTheme="majorEastAsia" w:hAnsiTheme="majorEastAsia"/>
                <w:sz w:val="24"/>
              </w:rPr>
              <w:t>)</w:t>
            </w: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指定練習日</w:t>
            </w:r>
            <w:r w:rsidRPr="00A20EB6">
              <w:rPr>
                <w:rFonts w:asciiTheme="majorEastAsia" w:eastAsiaTheme="majorEastAsia" w:hAnsiTheme="majorEastAsia"/>
                <w:sz w:val="24"/>
              </w:rPr>
              <w:t>(</w:t>
            </w:r>
            <w:r w:rsidRPr="00A20EB6">
              <w:rPr>
                <w:rFonts w:asciiTheme="majorEastAsia" w:eastAsiaTheme="majorEastAsia" w:hAnsiTheme="majorEastAsia" w:hint="eastAsia"/>
                <w:sz w:val="24"/>
              </w:rPr>
              <w:t>イ</w:t>
            </w:r>
            <w:r w:rsidRPr="00A20EB6">
              <w:rPr>
                <w:rFonts w:asciiTheme="majorEastAsia" w:eastAsiaTheme="majorEastAsia" w:hAnsiTheme="majorEastAsia"/>
                <w:sz w:val="24"/>
              </w:rPr>
              <w:t>)</w: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tc>
        <w:tc>
          <w:tcPr>
            <w:tcW w:w="1367" w:type="dxa"/>
            <w:gridSpan w:val="2"/>
            <w:tcBorders>
              <w:top w:val="single" w:sz="4" w:space="0" w:color="000000"/>
              <w:left w:val="single" w:sz="4" w:space="0" w:color="000000"/>
              <w:bottom w:val="single" w:sz="12" w:space="0" w:color="000000"/>
              <w:right w:val="single" w:sz="4"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276"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開催日数</w:t>
            </w:r>
          </w:p>
        </w:tc>
        <w:tc>
          <w:tcPr>
            <w:tcW w:w="1892" w:type="dxa"/>
            <w:gridSpan w:val="2"/>
            <w:tcBorders>
              <w:top w:val="single" w:sz="4" w:space="0" w:color="000000"/>
              <w:left w:val="single" w:sz="4"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ア＋イ</w: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tc>
      </w:tr>
      <w:tr w:rsidR="00A20A52" w:rsidRPr="00A20EB6" w:rsidTr="003B4CB1">
        <w:tblPrEx>
          <w:tblCellMar>
            <w:top w:w="0" w:type="dxa"/>
            <w:bottom w:w="0" w:type="dxa"/>
          </w:tblCellMar>
        </w:tblPrEx>
        <w:tc>
          <w:tcPr>
            <w:tcW w:w="2734" w:type="dxa"/>
            <w:gridSpan w:val="2"/>
            <w:vMerge w:val="restart"/>
            <w:tcBorders>
              <w:top w:val="single" w:sz="12" w:space="0" w:color="000000"/>
              <w:left w:val="single" w:sz="12" w:space="0" w:color="000000"/>
              <w:bottom w:val="nil"/>
              <w:right w:val="single" w:sz="4"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会場となるゴルフ場</w:t>
            </w:r>
          </w:p>
        </w:tc>
        <w:tc>
          <w:tcPr>
            <w:tcW w:w="841" w:type="dxa"/>
            <w:gridSpan w:val="2"/>
            <w:tcBorders>
              <w:top w:val="single" w:sz="12" w:space="0" w:color="000000"/>
              <w:left w:val="single" w:sz="4" w:space="0" w:color="000000"/>
              <w:bottom w:val="single" w:sz="4" w:space="0" w:color="000000"/>
              <w:right w:val="single" w:sz="4" w:space="0" w:color="000000"/>
            </w:tcBorders>
          </w:tcPr>
          <w:p w:rsidR="00A20A52" w:rsidRPr="00A20EB6" w:rsidRDefault="00A20A52" w:rsidP="003B4CB1">
            <w:pPr>
              <w:suppressAutoHyphens/>
              <w:kinsoku w:val="0"/>
              <w:wordWrap w:val="0"/>
              <w:autoSpaceDE w:val="0"/>
              <w:autoSpaceDN w:val="0"/>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所在地</w:t>
            </w:r>
          </w:p>
        </w:tc>
        <w:tc>
          <w:tcPr>
            <w:tcW w:w="6097" w:type="dxa"/>
            <w:gridSpan w:val="10"/>
            <w:tcBorders>
              <w:top w:val="single" w:sz="12" w:space="0" w:color="000000"/>
              <w:left w:val="single" w:sz="4" w:space="0" w:color="000000"/>
              <w:bottom w:val="single" w:sz="4" w:space="0" w:color="000000"/>
              <w:right w:val="single" w:sz="12"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tc>
      </w:tr>
      <w:tr w:rsidR="00A20A52" w:rsidRPr="00A20EB6" w:rsidTr="003B4CB1">
        <w:tblPrEx>
          <w:tblCellMar>
            <w:top w:w="0" w:type="dxa"/>
            <w:bottom w:w="0" w:type="dxa"/>
          </w:tblCellMar>
        </w:tblPrEx>
        <w:tc>
          <w:tcPr>
            <w:tcW w:w="2734" w:type="dxa"/>
            <w:gridSpan w:val="2"/>
            <w:vMerge/>
            <w:tcBorders>
              <w:top w:val="nil"/>
              <w:left w:val="single" w:sz="12" w:space="0" w:color="000000"/>
              <w:bottom w:val="single" w:sz="4" w:space="0" w:color="000000"/>
              <w:right w:val="single" w:sz="4" w:space="0" w:color="000000"/>
            </w:tcBorders>
          </w:tcPr>
          <w:p w:rsidR="00A20A52" w:rsidRPr="00A20EB6" w:rsidRDefault="00A20A52" w:rsidP="003B4CB1">
            <w:pPr>
              <w:overflowPunct/>
              <w:autoSpaceDE w:val="0"/>
              <w:autoSpaceDN w:val="0"/>
              <w:jc w:val="left"/>
              <w:textAlignment w:val="auto"/>
              <w:rPr>
                <w:rFonts w:asciiTheme="majorEastAsia" w:eastAsiaTheme="majorEastAsia" w:hAnsiTheme="majorEastAsia" w:cs="Times New Roman"/>
              </w:rPr>
            </w:pPr>
          </w:p>
        </w:tc>
        <w:tc>
          <w:tcPr>
            <w:tcW w:w="841" w:type="dxa"/>
            <w:gridSpan w:val="2"/>
            <w:tcBorders>
              <w:top w:val="single" w:sz="4" w:space="0" w:color="000000"/>
              <w:left w:val="single" w:sz="4" w:space="0" w:color="000000"/>
              <w:bottom w:val="single" w:sz="4" w:space="0" w:color="000000"/>
              <w:right w:val="single" w:sz="4" w:space="0" w:color="000000"/>
            </w:tcBorders>
          </w:tcPr>
          <w:p w:rsidR="00A20A52" w:rsidRPr="00A20EB6" w:rsidRDefault="00A20A52" w:rsidP="003B4CB1">
            <w:pPr>
              <w:suppressAutoHyphens/>
              <w:kinsoku w:val="0"/>
              <w:wordWrap w:val="0"/>
              <w:autoSpaceDE w:val="0"/>
              <w:autoSpaceDN w:val="0"/>
              <w:spacing w:line="398"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名　称</w:t>
            </w:r>
          </w:p>
        </w:tc>
        <w:tc>
          <w:tcPr>
            <w:tcW w:w="6097" w:type="dxa"/>
            <w:gridSpan w:val="10"/>
            <w:tcBorders>
              <w:top w:val="single" w:sz="4" w:space="0" w:color="000000"/>
              <w:left w:val="single" w:sz="4" w:space="0" w:color="000000"/>
              <w:bottom w:val="single" w:sz="4" w:space="0" w:color="000000"/>
              <w:right w:val="single" w:sz="12"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tc>
      </w:tr>
      <w:tr w:rsidR="00A20A52" w:rsidRPr="00A20EB6" w:rsidTr="003B4CB1">
        <w:tblPrEx>
          <w:tblCellMar>
            <w:top w:w="0" w:type="dxa"/>
            <w:bottom w:w="0" w:type="dxa"/>
          </w:tblCellMar>
        </w:tblPrEx>
        <w:tc>
          <w:tcPr>
            <w:tcW w:w="2734" w:type="dxa"/>
            <w:gridSpan w:val="2"/>
            <w:vMerge w:val="restart"/>
            <w:tcBorders>
              <w:top w:val="single" w:sz="4" w:space="0" w:color="000000"/>
              <w:left w:val="single" w:sz="12" w:space="0" w:color="000000"/>
              <w:bottom w:val="nil"/>
              <w:right w:val="single" w:sz="4" w:space="0" w:color="000000"/>
            </w:tcBorders>
          </w:tcPr>
          <w:p w:rsidR="00A20A52" w:rsidRPr="00A20EB6" w:rsidRDefault="00A20A52" w:rsidP="003B4CB1">
            <w:pPr>
              <w:suppressAutoHyphens/>
              <w:kinsoku w:val="0"/>
              <w:wordWrap w:val="0"/>
              <w:autoSpaceDE w:val="0"/>
              <w:autoSpaceDN w:val="0"/>
              <w:spacing w:line="276"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選手の利用料金</w:t>
            </w:r>
          </w:p>
          <w:p w:rsidR="00A20A52" w:rsidRPr="00A20EB6" w:rsidRDefault="00A20A52" w:rsidP="003B4CB1">
            <w:pPr>
              <w:suppressAutoHyphens/>
              <w:kinsoku w:val="0"/>
              <w:wordWrap w:val="0"/>
              <w:autoSpaceDE w:val="0"/>
              <w:autoSpaceDN w:val="0"/>
              <w:spacing w:line="276" w:lineRule="exact"/>
              <w:jc w:val="center"/>
              <w:rPr>
                <w:rFonts w:asciiTheme="majorEastAsia" w:eastAsiaTheme="majorEastAsia" w:hAnsiTheme="majorEastAsia" w:cs="Times New Roman"/>
              </w:rPr>
            </w:pPr>
            <w:r w:rsidRPr="00A20EB6">
              <w:rPr>
                <w:rFonts w:asciiTheme="majorEastAsia" w:eastAsiaTheme="majorEastAsia" w:hAnsiTheme="majorEastAsia" w:hint="eastAsia"/>
                <w:sz w:val="24"/>
              </w:rPr>
              <w:t>および参加料等</w:t>
            </w:r>
          </w:p>
          <w:p w:rsidR="00A20A52" w:rsidRPr="00A20EB6" w:rsidRDefault="00054BCA"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147320</wp:posOffset>
                      </wp:positionV>
                      <wp:extent cx="1295400" cy="11620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162050"/>
                              </a:xfrm>
                              <a:prstGeom prst="bracketPair">
                                <a:avLst>
                                  <a:gd name="adj" fmla="val 4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B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pt;margin-top:11.6pt;width:10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iQIAAB8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" adj="1069">
                      <v:textbox inset="5.85pt,.7pt,5.85pt,.7pt"/>
                    </v:shape>
                  </w:pict>
                </mc:Fallback>
              </mc:AlternateConten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利用料金に、参</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加料等を競技会</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の開催日数で除</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 xml:space="preserve">　した金額を加算</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した金額</w:t>
            </w:r>
          </w:p>
        </w:tc>
        <w:tc>
          <w:tcPr>
            <w:tcW w:w="6938" w:type="dxa"/>
            <w:gridSpan w:val="12"/>
            <w:tcBorders>
              <w:top w:val="single" w:sz="4" w:space="0" w:color="000000"/>
              <w:left w:val="single" w:sz="4" w:space="0" w:color="000000"/>
              <w:bottom w:val="nil"/>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１日当たりの参加料等（Ａ）</w: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参加料等</w:t>
            </w:r>
          </w:p>
        </w:tc>
      </w:tr>
      <w:tr w:rsidR="00A20A52" w:rsidRPr="00A20EB6" w:rsidTr="003B4CB1">
        <w:tblPrEx>
          <w:tblCellMar>
            <w:top w:w="0" w:type="dxa"/>
            <w:bottom w:w="0" w:type="dxa"/>
          </w:tblCellMar>
        </w:tblPrEx>
        <w:tc>
          <w:tcPr>
            <w:tcW w:w="2734" w:type="dxa"/>
            <w:gridSpan w:val="2"/>
            <w:vMerge/>
            <w:tcBorders>
              <w:top w:val="nil"/>
              <w:left w:val="single" w:sz="12" w:space="0" w:color="000000"/>
              <w:bottom w:val="nil"/>
              <w:right w:val="single" w:sz="4" w:space="0" w:color="000000"/>
            </w:tcBorders>
          </w:tcPr>
          <w:p w:rsidR="00A20A52" w:rsidRPr="00A20EB6" w:rsidRDefault="00A20A52" w:rsidP="003B4CB1">
            <w:pPr>
              <w:overflowPunct/>
              <w:autoSpaceDE w:val="0"/>
              <w:autoSpaceDN w:val="0"/>
              <w:jc w:val="left"/>
              <w:textAlignment w:val="auto"/>
              <w:rPr>
                <w:rFonts w:asciiTheme="majorEastAsia" w:eastAsiaTheme="majorEastAsia" w:hAnsiTheme="majorEastAsia" w:cs="Times New Roman"/>
              </w:rPr>
            </w:pPr>
          </w:p>
        </w:tc>
        <w:tc>
          <w:tcPr>
            <w:tcW w:w="210" w:type="dxa"/>
            <w:tcBorders>
              <w:top w:val="nil"/>
              <w:left w:val="single" w:sz="4" w:space="0" w:color="000000"/>
              <w:bottom w:val="nil"/>
              <w:right w:val="nil"/>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tc>
        <w:tc>
          <w:tcPr>
            <w:tcW w:w="946" w:type="dxa"/>
            <w:gridSpan w:val="3"/>
            <w:tcBorders>
              <w:top w:val="single" w:sz="4" w:space="0" w:color="000000"/>
              <w:left w:val="nil"/>
              <w:bottom w:val="nil"/>
              <w:right w:val="nil"/>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tc>
        <w:tc>
          <w:tcPr>
            <w:tcW w:w="946" w:type="dxa"/>
            <w:gridSpan w:val="2"/>
            <w:tcBorders>
              <w:top w:val="nil"/>
              <w:left w:val="nil"/>
              <w:bottom w:val="nil"/>
              <w:right w:val="nil"/>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 xml:space="preserve">　＝</w:t>
            </w:r>
          </w:p>
        </w:tc>
        <w:tc>
          <w:tcPr>
            <w:tcW w:w="1682" w:type="dxa"/>
            <w:gridSpan w:val="3"/>
            <w:tcBorders>
              <w:top w:val="single" w:sz="4" w:space="0" w:color="000000"/>
              <w:left w:val="nil"/>
              <w:bottom w:val="nil"/>
              <w:right w:val="nil"/>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tc>
        <w:tc>
          <w:tcPr>
            <w:tcW w:w="3154" w:type="dxa"/>
            <w:gridSpan w:val="3"/>
            <w:tcBorders>
              <w:top w:val="nil"/>
              <w:left w:val="nil"/>
              <w:bottom w:val="nil"/>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w:t>
            </w:r>
          </w:p>
        </w:tc>
      </w:tr>
      <w:tr w:rsidR="00A20A52" w:rsidRPr="00A20EB6" w:rsidTr="003B4CB1">
        <w:tblPrEx>
          <w:tblCellMar>
            <w:top w:w="0" w:type="dxa"/>
            <w:bottom w:w="0" w:type="dxa"/>
          </w:tblCellMar>
        </w:tblPrEx>
        <w:tc>
          <w:tcPr>
            <w:tcW w:w="2734" w:type="dxa"/>
            <w:gridSpan w:val="2"/>
            <w:vMerge/>
            <w:tcBorders>
              <w:top w:val="nil"/>
              <w:left w:val="single" w:sz="12" w:space="0" w:color="000000"/>
              <w:bottom w:val="nil"/>
              <w:right w:val="single" w:sz="4" w:space="0" w:color="000000"/>
            </w:tcBorders>
          </w:tcPr>
          <w:p w:rsidR="00A20A52" w:rsidRPr="00A20EB6" w:rsidRDefault="00A20A52" w:rsidP="003B4CB1">
            <w:pPr>
              <w:overflowPunct/>
              <w:autoSpaceDE w:val="0"/>
              <w:autoSpaceDN w:val="0"/>
              <w:jc w:val="left"/>
              <w:textAlignment w:val="auto"/>
              <w:rPr>
                <w:rFonts w:asciiTheme="majorEastAsia" w:eastAsiaTheme="majorEastAsia" w:hAnsiTheme="majorEastAsia" w:cs="Times New Roman"/>
              </w:rPr>
            </w:pPr>
          </w:p>
        </w:tc>
        <w:tc>
          <w:tcPr>
            <w:tcW w:w="6938" w:type="dxa"/>
            <w:gridSpan w:val="12"/>
            <w:tcBorders>
              <w:top w:val="nil"/>
              <w:left w:val="single" w:sz="4" w:space="0" w:color="000000"/>
              <w:bottom w:val="single" w:sz="4"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開催日数</w:t>
            </w:r>
          </w:p>
        </w:tc>
      </w:tr>
      <w:tr w:rsidR="00A20A52" w:rsidRPr="00A20EB6" w:rsidTr="003B4CB1">
        <w:tblPrEx>
          <w:tblCellMar>
            <w:top w:w="0" w:type="dxa"/>
            <w:bottom w:w="0" w:type="dxa"/>
          </w:tblCellMar>
        </w:tblPrEx>
        <w:tc>
          <w:tcPr>
            <w:tcW w:w="2734" w:type="dxa"/>
            <w:gridSpan w:val="2"/>
            <w:vMerge/>
            <w:tcBorders>
              <w:top w:val="nil"/>
              <w:left w:val="single" w:sz="12" w:space="0" w:color="000000"/>
              <w:bottom w:val="single" w:sz="12" w:space="0" w:color="000000"/>
              <w:right w:val="single" w:sz="4" w:space="0" w:color="000000"/>
            </w:tcBorders>
          </w:tcPr>
          <w:p w:rsidR="00A20A52" w:rsidRPr="00A20EB6" w:rsidRDefault="00A20A52" w:rsidP="003B4CB1">
            <w:pPr>
              <w:overflowPunct/>
              <w:autoSpaceDE w:val="0"/>
              <w:autoSpaceDN w:val="0"/>
              <w:jc w:val="left"/>
              <w:textAlignment w:val="auto"/>
              <w:rPr>
                <w:rFonts w:asciiTheme="majorEastAsia" w:eastAsiaTheme="majorEastAsia" w:hAnsiTheme="majorEastAsia" w:cs="Times New Roman"/>
              </w:rPr>
            </w:pPr>
          </w:p>
        </w:tc>
        <w:tc>
          <w:tcPr>
            <w:tcW w:w="6938" w:type="dxa"/>
            <w:gridSpan w:val="12"/>
            <w:tcBorders>
              <w:top w:val="single" w:sz="4" w:space="0" w:color="000000"/>
              <w:left w:val="single" w:sz="4"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（競技日）</w:t>
            </w: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（Ｂ）</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利用料金＋Ａ＝　　　　＋　　　　＝</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（指定練習日）</w:t>
            </w: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（Ｃ）</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利用料金＋Ａ＝　　　　＋　　　　＝</w:t>
            </w:r>
          </w:p>
        </w:tc>
      </w:tr>
      <w:tr w:rsidR="00A20A52" w:rsidRPr="00A20EB6" w:rsidTr="003B4CB1">
        <w:tblPrEx>
          <w:tblCellMar>
            <w:top w:w="0" w:type="dxa"/>
            <w:bottom w:w="0" w:type="dxa"/>
          </w:tblCellMar>
        </w:tblPrEx>
        <w:tc>
          <w:tcPr>
            <w:tcW w:w="5362" w:type="dxa"/>
            <w:gridSpan w:val="9"/>
            <w:tcBorders>
              <w:top w:val="single" w:sz="12" w:space="0" w:color="000000"/>
              <w:left w:val="single" w:sz="12" w:space="0" w:color="000000"/>
              <w:bottom w:val="single" w:sz="12" w:space="0" w:color="000000"/>
              <w:right w:val="single" w:sz="4"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会場となるゴルフ場の通常の利用料金（Ｄ）</w:t>
            </w:r>
          </w:p>
        </w:tc>
        <w:tc>
          <w:tcPr>
            <w:tcW w:w="4310" w:type="dxa"/>
            <w:gridSpan w:val="5"/>
            <w:tcBorders>
              <w:top w:val="single" w:sz="12" w:space="0" w:color="000000"/>
              <w:left w:val="single" w:sz="4"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tc>
      </w:tr>
      <w:tr w:rsidR="00A20A52" w:rsidRPr="00A20EB6" w:rsidTr="003B4CB1">
        <w:tblPrEx>
          <w:tblCellMar>
            <w:top w:w="0" w:type="dxa"/>
            <w:bottom w:w="0" w:type="dxa"/>
          </w:tblCellMar>
        </w:tblPrEx>
        <w:tc>
          <w:tcPr>
            <w:tcW w:w="3680" w:type="dxa"/>
            <w:gridSpan w:val="5"/>
            <w:tcBorders>
              <w:top w:val="single" w:sz="12" w:space="0" w:color="000000"/>
              <w:left w:val="single" w:sz="12"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軽減率（Ｄ－Ｂ）／Ｄ×</w:t>
            </w:r>
            <w:r w:rsidRPr="00A20EB6">
              <w:rPr>
                <w:rFonts w:asciiTheme="majorEastAsia" w:eastAsiaTheme="majorEastAsia" w:hAnsiTheme="majorEastAsia" w:cs="Times New Roman"/>
                <w:sz w:val="24"/>
              </w:rPr>
              <w:t>100</w: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（競技日）</w:t>
            </w:r>
          </w:p>
          <w:p w:rsidR="00A20A52" w:rsidRPr="00A20EB6" w:rsidRDefault="00054BCA"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504190</wp:posOffset>
                      </wp:positionH>
                      <wp:positionV relativeFrom="paragraph">
                        <wp:posOffset>76200</wp:posOffset>
                      </wp:positionV>
                      <wp:extent cx="895350" cy="3619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61950"/>
                              </a:xfrm>
                              <a:prstGeom prst="bracketPair">
                                <a:avLst>
                                  <a:gd name="adj" fmla="val 4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5AEF" id="AutoShape 3" o:spid="_x0000_s1026" type="#_x0000_t185" style="position:absolute;left:0;text-align:left;margin-left:39.7pt;margin-top:6pt;width:7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" adj="1069">
                      <v:textbox inset="5.85pt,.7pt,5.85pt,.7pt"/>
                    </v:shape>
                  </w:pict>
                </mc:Fallback>
              </mc:AlternateContent>
            </w:r>
            <w:r w:rsidR="00A20A52" w:rsidRPr="00A20EB6">
              <w:rPr>
                <w:rFonts w:asciiTheme="majorEastAsia" w:eastAsiaTheme="majorEastAsia" w:hAnsiTheme="majorEastAsia" w:cs="Times New Roman"/>
                <w:sz w:val="24"/>
              </w:rPr>
              <w:t xml:space="preserve">      </w:t>
            </w:r>
            <w:r w:rsidR="00A20A52" w:rsidRPr="00A20EB6">
              <w:rPr>
                <w:rFonts w:asciiTheme="majorEastAsia" w:eastAsiaTheme="majorEastAsia" w:hAnsiTheme="majorEastAsia" w:hint="eastAsia"/>
                <w:sz w:val="24"/>
              </w:rPr>
              <w:t xml:space="preserve">　</w:t>
            </w:r>
            <w:r w:rsidR="00A20A52" w:rsidRPr="00A20EB6">
              <w:rPr>
                <w:rFonts w:asciiTheme="majorEastAsia" w:eastAsiaTheme="majorEastAsia" w:hAnsiTheme="majorEastAsia" w:cs="Times New Roman"/>
                <w:sz w:val="24"/>
              </w:rPr>
              <w:t>20</w:t>
            </w:r>
            <w:r w:rsidR="00A20A52" w:rsidRPr="00A20EB6">
              <w:rPr>
                <w:rFonts w:asciiTheme="majorEastAsia" w:eastAsiaTheme="majorEastAsia" w:hAnsiTheme="majorEastAsia" w:hint="eastAsia"/>
                <w:sz w:val="24"/>
              </w:rPr>
              <w:t>％以上で</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 xml:space="preserve">　あること</w:t>
            </w:r>
          </w:p>
        </w:tc>
        <w:tc>
          <w:tcPr>
            <w:tcW w:w="1051" w:type="dxa"/>
            <w:gridSpan w:val="2"/>
            <w:tcBorders>
              <w:top w:val="single" w:sz="12" w:space="0" w:color="000000"/>
              <w:left w:val="single" w:sz="12"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 xml:space="preserve">　　％</w:t>
            </w:r>
          </w:p>
        </w:tc>
        <w:tc>
          <w:tcPr>
            <w:tcW w:w="3890" w:type="dxa"/>
            <w:gridSpan w:val="6"/>
            <w:tcBorders>
              <w:top w:val="single" w:sz="12" w:space="0" w:color="000000"/>
              <w:left w:val="single" w:sz="12"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hint="eastAsia"/>
                <w:sz w:val="24"/>
              </w:rPr>
              <w:t>軽減率（Ｄ－Ｃ）／Ｄ×</w:t>
            </w:r>
            <w:r w:rsidRPr="00A20EB6">
              <w:rPr>
                <w:rFonts w:asciiTheme="majorEastAsia" w:eastAsiaTheme="majorEastAsia" w:hAnsiTheme="majorEastAsia" w:cs="Times New Roman"/>
                <w:sz w:val="24"/>
              </w:rPr>
              <w:t>100</w:t>
            </w: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（指定練習日）</w:t>
            </w:r>
          </w:p>
          <w:p w:rsidR="00A20A52" w:rsidRPr="00A20EB6" w:rsidRDefault="00054BCA"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506730</wp:posOffset>
                      </wp:positionH>
                      <wp:positionV relativeFrom="paragraph">
                        <wp:posOffset>76200</wp:posOffset>
                      </wp:positionV>
                      <wp:extent cx="933450"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61950"/>
                              </a:xfrm>
                              <a:prstGeom prst="bracketPair">
                                <a:avLst>
                                  <a:gd name="adj" fmla="val 4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7960" id="AutoShape 4" o:spid="_x0000_s1026" type="#_x0000_t185" style="position:absolute;left:0;text-align:left;margin-left:39.9pt;margin-top:6pt;width:7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" adj="1069">
                      <v:textbox inset="5.85pt,.7pt,5.85pt,.7pt"/>
                    </v:shape>
                  </w:pict>
                </mc:Fallback>
              </mc:AlternateContent>
            </w:r>
            <w:r w:rsidR="00A20A52" w:rsidRPr="00A20EB6">
              <w:rPr>
                <w:rFonts w:asciiTheme="majorEastAsia" w:eastAsiaTheme="majorEastAsia" w:hAnsiTheme="majorEastAsia" w:cs="Times New Roman"/>
                <w:sz w:val="24"/>
              </w:rPr>
              <w:t xml:space="preserve">        20</w:t>
            </w:r>
            <w:r w:rsidR="00A20A52" w:rsidRPr="00A20EB6">
              <w:rPr>
                <w:rFonts w:asciiTheme="majorEastAsia" w:eastAsiaTheme="majorEastAsia" w:hAnsiTheme="majorEastAsia" w:hint="eastAsia"/>
                <w:sz w:val="24"/>
              </w:rPr>
              <w:t>％以上で</w:t>
            </w: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あること</w:t>
            </w:r>
          </w:p>
        </w:tc>
        <w:tc>
          <w:tcPr>
            <w:tcW w:w="1051" w:type="dxa"/>
            <w:tcBorders>
              <w:top w:val="single" w:sz="12" w:space="0" w:color="000000"/>
              <w:left w:val="single" w:sz="12" w:space="0" w:color="000000"/>
              <w:bottom w:val="single" w:sz="12" w:space="0" w:color="000000"/>
              <w:right w:val="single" w:sz="12" w:space="0" w:color="000000"/>
            </w:tcBorders>
          </w:tcPr>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276"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p>
          <w:p w:rsidR="00A20A52" w:rsidRPr="00A20EB6" w:rsidRDefault="00A20A52" w:rsidP="003B4CB1">
            <w:pPr>
              <w:suppressAutoHyphens/>
              <w:kinsoku w:val="0"/>
              <w:wordWrap w:val="0"/>
              <w:autoSpaceDE w:val="0"/>
              <w:autoSpaceDN w:val="0"/>
              <w:spacing w:line="398" w:lineRule="exact"/>
              <w:jc w:val="left"/>
              <w:rPr>
                <w:rFonts w:asciiTheme="majorEastAsia" w:eastAsiaTheme="majorEastAsia" w:hAnsiTheme="majorEastAsia" w:cs="Times New Roman"/>
              </w:rPr>
            </w:pPr>
            <w:r w:rsidRPr="00A20EB6">
              <w:rPr>
                <w:rFonts w:asciiTheme="majorEastAsia" w:eastAsiaTheme="majorEastAsia" w:hAnsiTheme="majorEastAsia" w:cs="Times New Roman"/>
                <w:sz w:val="24"/>
              </w:rPr>
              <w:t xml:space="preserve">   </w:t>
            </w:r>
            <w:r w:rsidRPr="00A20EB6">
              <w:rPr>
                <w:rFonts w:asciiTheme="majorEastAsia" w:eastAsiaTheme="majorEastAsia" w:hAnsiTheme="majorEastAsia" w:hint="eastAsia"/>
                <w:sz w:val="24"/>
              </w:rPr>
              <w:t>％</w:t>
            </w:r>
          </w:p>
        </w:tc>
      </w:tr>
    </w:tbl>
    <w:p w:rsidR="00A20A52" w:rsidRPr="00A20EB6" w:rsidRDefault="00A20A52" w:rsidP="00A20A52">
      <w:pPr>
        <w:adjustRightInd/>
        <w:spacing w:line="276" w:lineRule="exact"/>
        <w:ind w:left="314" w:right="314" w:hanging="210"/>
        <w:rPr>
          <w:rFonts w:asciiTheme="majorEastAsia" w:eastAsiaTheme="majorEastAsia" w:hAnsiTheme="majorEastAsia" w:cs="Times New Roman"/>
        </w:rPr>
      </w:pPr>
      <w:r w:rsidRPr="00A20EB6">
        <w:rPr>
          <w:rFonts w:asciiTheme="majorEastAsia" w:eastAsiaTheme="majorEastAsia" w:hAnsiTheme="majorEastAsia" w:hint="eastAsia"/>
          <w:sz w:val="22"/>
          <w:szCs w:val="22"/>
        </w:rPr>
        <w:t>＊「通常の利用料金」とは、グリーンフィー、協力費等いかなる名義をもってするを問わず、非会員の平日におけるゴルフ場の利用について利用者がその対価として通常支払うべき金品とする。ただし、キャディーフィー、ロッカーフィーについては、その利用について任意性があることから、これを含めないものとする。</w:t>
      </w:r>
    </w:p>
    <w:p w:rsidR="00A20A52" w:rsidRPr="00A20EB6" w:rsidRDefault="00A20A52" w:rsidP="00FF5587">
      <w:pPr>
        <w:adjustRightInd/>
        <w:ind w:left="314" w:right="314" w:hanging="210"/>
        <w:rPr>
          <w:rFonts w:asciiTheme="majorEastAsia" w:eastAsiaTheme="majorEastAsia" w:hAnsiTheme="majorEastAsia" w:cs="Times New Roman"/>
          <w:spacing w:val="8"/>
        </w:rPr>
      </w:pPr>
      <w:r w:rsidRPr="00A20EB6">
        <w:rPr>
          <w:rFonts w:asciiTheme="majorEastAsia" w:eastAsiaTheme="majorEastAsia" w:hAnsiTheme="majorEastAsia" w:hint="eastAsia"/>
          <w:sz w:val="22"/>
          <w:szCs w:val="22"/>
        </w:rPr>
        <w:t>＊</w:t>
      </w:r>
      <w:r w:rsidRPr="00A20EB6">
        <w:rPr>
          <w:rFonts w:asciiTheme="majorEastAsia" w:eastAsiaTheme="majorEastAsia" w:hAnsiTheme="majorEastAsia" w:hint="eastAsia"/>
          <w:sz w:val="22"/>
          <w:szCs w:val="22"/>
          <w:u w:val="single" w:color="000000"/>
        </w:rPr>
        <w:t>この申請書には、競技会の開催要領等および選手名簿を添付すること</w:t>
      </w:r>
      <w:r w:rsidRPr="00A20EB6">
        <w:rPr>
          <w:rFonts w:asciiTheme="majorEastAsia" w:eastAsiaTheme="majorEastAsia" w:hAnsiTheme="majorEastAsia" w:hint="eastAsia"/>
          <w:sz w:val="22"/>
          <w:szCs w:val="22"/>
        </w:rPr>
        <w:t>。</w:t>
      </w:r>
      <w:r w:rsidRPr="00A20EB6">
        <w:rPr>
          <w:rFonts w:asciiTheme="majorEastAsia" w:eastAsiaTheme="majorEastAsia" w:hAnsiTheme="majorEastAsia" w:cs="Times New Roman"/>
          <w:sz w:val="22"/>
          <w:szCs w:val="22"/>
        </w:rPr>
        <w:t xml:space="preserve"> </w:t>
      </w:r>
    </w:p>
    <w:sectPr w:rsidR="00A20A52" w:rsidRPr="00A20EB6" w:rsidSect="00FF5587">
      <w:pgSz w:w="11906" w:h="16838"/>
      <w:pgMar w:top="1400" w:right="908" w:bottom="1400" w:left="908" w:header="720" w:footer="720" w:gutter="0"/>
      <w:cols w:space="720"/>
      <w:noEndnote/>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D8" w:rsidRDefault="002434D8">
      <w:r>
        <w:separator/>
      </w:r>
    </w:p>
  </w:endnote>
  <w:endnote w:type="continuationSeparator" w:id="0">
    <w:p w:rsidR="002434D8" w:rsidRDefault="0024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D8" w:rsidRDefault="002434D8">
      <w:r>
        <w:rPr>
          <w:rFonts w:hAnsi="Times New Roman" w:cs="Times New Roman"/>
          <w:sz w:val="2"/>
          <w:szCs w:val="2"/>
        </w:rPr>
        <w:continuationSeparator/>
      </w:r>
    </w:p>
  </w:footnote>
  <w:footnote w:type="continuationSeparator" w:id="0">
    <w:p w:rsidR="002434D8" w:rsidRDefault="0024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2"/>
  <w:drawingGridVerticalSpacing w:val="202"/>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52"/>
    <w:rsid w:val="00011496"/>
    <w:rsid w:val="00054BCA"/>
    <w:rsid w:val="000D45DE"/>
    <w:rsid w:val="000E7CFD"/>
    <w:rsid w:val="002434D8"/>
    <w:rsid w:val="00256B79"/>
    <w:rsid w:val="00275757"/>
    <w:rsid w:val="002C50AD"/>
    <w:rsid w:val="003B4CB1"/>
    <w:rsid w:val="003C35D6"/>
    <w:rsid w:val="004B3513"/>
    <w:rsid w:val="004D1DE0"/>
    <w:rsid w:val="005676CD"/>
    <w:rsid w:val="00580FE5"/>
    <w:rsid w:val="00596D5B"/>
    <w:rsid w:val="007C319F"/>
    <w:rsid w:val="009A4F57"/>
    <w:rsid w:val="00A20A52"/>
    <w:rsid w:val="00A20EB6"/>
    <w:rsid w:val="00A318BD"/>
    <w:rsid w:val="00B11181"/>
    <w:rsid w:val="00E037AA"/>
    <w:rsid w:val="00E92056"/>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E9FBA8FE-E4F2-4A36-ACC1-79CCF72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52"/>
    <w:pPr>
      <w:widowControl w:val="0"/>
      <w:overflowPunct w:val="0"/>
      <w:adjustRightInd w:val="0"/>
      <w:jc w:val="both"/>
      <w:textAlignment w:val="baseline"/>
    </w:pPr>
    <w:rPr>
      <w:rFonts w:ascii="ＭＳ 明朝" w:hAnsi="ＭＳ 明朝" w:cs="ＭＳ 明朝"/>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CFD"/>
    <w:pPr>
      <w:tabs>
        <w:tab w:val="center" w:pos="4252"/>
        <w:tab w:val="right" w:pos="8504"/>
      </w:tabs>
      <w:snapToGrid w:val="0"/>
    </w:pPr>
  </w:style>
  <w:style w:type="character" w:customStyle="1" w:styleId="a4">
    <w:name w:val="ヘッダー (文字)"/>
    <w:basedOn w:val="a0"/>
    <w:link w:val="a3"/>
    <w:uiPriority w:val="99"/>
    <w:locked/>
    <w:rsid w:val="000E7CFD"/>
    <w:rPr>
      <w:rFonts w:ascii="ＭＳ 明朝" w:eastAsia="ＭＳ 明朝" w:cs="ＭＳ 明朝"/>
      <w:kern w:val="0"/>
      <w:sz w:val="24"/>
      <w:szCs w:val="24"/>
    </w:rPr>
  </w:style>
  <w:style w:type="paragraph" w:styleId="a5">
    <w:name w:val="footer"/>
    <w:basedOn w:val="a"/>
    <w:link w:val="a6"/>
    <w:uiPriority w:val="99"/>
    <w:unhideWhenUsed/>
    <w:rsid w:val="000E7CFD"/>
    <w:pPr>
      <w:tabs>
        <w:tab w:val="center" w:pos="4252"/>
        <w:tab w:val="right" w:pos="8504"/>
      </w:tabs>
      <w:snapToGrid w:val="0"/>
    </w:pPr>
  </w:style>
  <w:style w:type="character" w:customStyle="1" w:styleId="a6">
    <w:name w:val="フッター (文字)"/>
    <w:basedOn w:val="a0"/>
    <w:link w:val="a5"/>
    <w:uiPriority w:val="99"/>
    <w:locked/>
    <w:rsid w:val="000E7CFD"/>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滋賀県</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ゴルフ場に係るゴルフ場利用税の不均一課税について</dc:title>
  <dc:subject/>
  <dc:creator>行政情報NW</dc:creator>
  <cp:keywords/>
  <dc:description/>
  <cp:lastModifiedBy>仲井　大貴</cp:lastModifiedBy>
  <cp:revision>2</cp:revision>
  <cp:lastPrinted>2016-04-13T02:54:00Z</cp:lastPrinted>
  <dcterms:created xsi:type="dcterms:W3CDTF">2020-02-17T02:59:00Z</dcterms:created>
  <dcterms:modified xsi:type="dcterms:W3CDTF">2020-02-17T02:59:00Z</dcterms:modified>
</cp:coreProperties>
</file>