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F2" w:rsidRDefault="00942B11" w:rsidP="00942B11">
      <w:pPr>
        <w:spacing w:before="182" w:after="182"/>
        <w:ind w:right="108"/>
        <w:jc w:val="center"/>
      </w:pPr>
      <w:bookmarkStart w:id="0" w:name="_GoBack"/>
      <w:bookmarkEnd w:id="0"/>
      <w:r>
        <w:rPr>
          <w:rFonts w:hint="eastAsia"/>
        </w:rPr>
        <w:t>リハビリテーションセンター調査・研究事業専門選定会議　選定基準</w:t>
      </w:r>
    </w:p>
    <w:p w:rsidR="00942B11" w:rsidRDefault="00942B11" w:rsidP="00942B11"/>
    <w:p w:rsidR="00942B11" w:rsidRPr="00AC78A8" w:rsidRDefault="00942B11" w:rsidP="00942B11">
      <w:pPr>
        <w:rPr>
          <w:b/>
          <w:u w:val="single"/>
        </w:rPr>
      </w:pPr>
      <w:r w:rsidRPr="00AC78A8">
        <w:rPr>
          <w:rFonts w:hint="eastAsia"/>
          <w:b/>
          <w:u w:val="single"/>
        </w:rPr>
        <w:t>１．選定方法</w:t>
      </w:r>
    </w:p>
    <w:p w:rsidR="00942B11" w:rsidRDefault="003A41AA" w:rsidP="00942B11">
      <w:r>
        <w:rPr>
          <w:rFonts w:hint="eastAsia"/>
        </w:rPr>
        <w:t xml:space="preserve">　　企画提案書（様式１）及び見積書（様式２</w:t>
      </w:r>
      <w:r w:rsidR="00942B11">
        <w:rPr>
          <w:rFonts w:hint="eastAsia"/>
        </w:rPr>
        <w:t>）に基づき、選定会議にて書類選考及びヒアリングを実施する。また、必要に応じて審査機関中に提案の詳細に関するヒアリングや追加資料をも求める事がある。</w:t>
      </w:r>
    </w:p>
    <w:p w:rsidR="00942B11" w:rsidRDefault="00942B11" w:rsidP="00942B11">
      <w:r>
        <w:rPr>
          <w:rFonts w:hint="eastAsia"/>
        </w:rPr>
        <w:t xml:space="preserve">　　なお、選定会議の委員は、本人が利害関係者とみなされる申請に係る個別の書類選考等には参加しないこととする。</w:t>
      </w:r>
    </w:p>
    <w:p w:rsidR="00942B11" w:rsidRPr="00AC78A8" w:rsidRDefault="00942B11" w:rsidP="00942B11">
      <w:pPr>
        <w:rPr>
          <w:b/>
          <w:u w:val="single"/>
        </w:rPr>
      </w:pPr>
      <w:r w:rsidRPr="00AC78A8">
        <w:rPr>
          <w:rFonts w:hint="eastAsia"/>
          <w:b/>
          <w:u w:val="single"/>
        </w:rPr>
        <w:t>２．評価方法</w:t>
      </w:r>
    </w:p>
    <w:p w:rsidR="00942B11" w:rsidRDefault="00942B11" w:rsidP="00942B11">
      <w:r>
        <w:rPr>
          <w:rFonts w:hint="eastAsia"/>
        </w:rPr>
        <w:t xml:space="preserve">　　評価は下記の評価項目について次の評価基準による5段階評価を行い、評価項目ごとに選定会議の各委員が各々評価した結果の総得点を当該提案者の得点とする。</w:t>
      </w:r>
    </w:p>
    <w:p w:rsidR="00942B11" w:rsidRDefault="00942B11" w:rsidP="00942B11"/>
    <w:p w:rsidR="00942B11" w:rsidRPr="006C6E7A" w:rsidRDefault="00942B11" w:rsidP="00942B11">
      <w:pPr>
        <w:rPr>
          <w:b/>
        </w:rPr>
      </w:pPr>
      <w:r w:rsidRPr="006C6E7A">
        <w:rPr>
          <w:rFonts w:hint="eastAsia"/>
          <w:b/>
        </w:rPr>
        <w:t>【評価の基準】</w:t>
      </w:r>
    </w:p>
    <w:p w:rsidR="00942B11" w:rsidRDefault="00942B11" w:rsidP="00942B11">
      <w:r>
        <w:rPr>
          <w:rFonts w:hint="eastAsia"/>
        </w:rPr>
        <w:t xml:space="preserve">　5点＝大変優れている　　4点＝優れている　　3点＝普通　　2点＝やや劣っている　　1点＝劣っている</w:t>
      </w:r>
    </w:p>
    <w:p w:rsidR="00942B11" w:rsidRDefault="00942B11" w:rsidP="00942B11"/>
    <w:p w:rsidR="00942B11" w:rsidRPr="006C6E7A" w:rsidRDefault="00942B11" w:rsidP="00942B11">
      <w:pPr>
        <w:rPr>
          <w:b/>
        </w:rPr>
      </w:pPr>
      <w:r w:rsidRPr="006C6E7A">
        <w:rPr>
          <w:rFonts w:hint="eastAsia"/>
          <w:b/>
        </w:rPr>
        <w:t>【評価の観点】</w:t>
      </w:r>
    </w:p>
    <w:p w:rsidR="00942B11" w:rsidRDefault="00942B11" w:rsidP="00942B11">
      <w:r>
        <w:rPr>
          <w:rFonts w:hint="eastAsia"/>
        </w:rPr>
        <w:t>（１）</w:t>
      </w:r>
      <w:r w:rsidR="00C16F1A" w:rsidRPr="00C16F1A">
        <w:rPr>
          <w:rFonts w:hint="eastAsia"/>
        </w:rPr>
        <w:t>調査・研究課題の先見性及び妥当性</w:t>
      </w:r>
      <w:r>
        <w:rPr>
          <w:rFonts w:hint="eastAsia"/>
        </w:rPr>
        <w:t>（5点×３＝15点）</w:t>
      </w:r>
    </w:p>
    <w:p w:rsidR="00AC78A8" w:rsidRDefault="006C6E7A" w:rsidP="00942B11">
      <w:r>
        <w:rPr>
          <w:rFonts w:hint="eastAsia"/>
        </w:rPr>
        <w:t xml:space="preserve">　・目的・計画が調査研究事業</w:t>
      </w:r>
      <w:r w:rsidR="00942B11">
        <w:rPr>
          <w:rFonts w:hint="eastAsia"/>
        </w:rPr>
        <w:t>の趣旨と合致しているか。</w:t>
      </w:r>
    </w:p>
    <w:p w:rsidR="00942B11" w:rsidRDefault="000C5DA3" w:rsidP="00942B11">
      <w:r>
        <w:rPr>
          <w:rFonts w:hint="eastAsia"/>
        </w:rPr>
        <w:t xml:space="preserve">　</w:t>
      </w:r>
      <w:r w:rsidRPr="000C5DA3">
        <w:rPr>
          <w:rFonts w:hint="eastAsia"/>
        </w:rPr>
        <w:t>・内容は先行研究等が十分に踏まえられている。</w:t>
      </w:r>
    </w:p>
    <w:p w:rsidR="000C5DA3" w:rsidRDefault="000C5DA3" w:rsidP="00942B11">
      <w:r>
        <w:rPr>
          <w:rFonts w:hint="eastAsia"/>
        </w:rPr>
        <w:t xml:space="preserve">　・</w:t>
      </w:r>
      <w:r w:rsidRPr="000C5DA3">
        <w:rPr>
          <w:rFonts w:hint="eastAsia"/>
        </w:rPr>
        <w:t>実施した調査研究が滋賀県においてさらなる展開に繫がる調査・研究となっているか。</w:t>
      </w:r>
    </w:p>
    <w:p w:rsidR="000C5DA3" w:rsidRPr="00AC78A8" w:rsidRDefault="000C5DA3" w:rsidP="00942B11"/>
    <w:p w:rsidR="00942B11" w:rsidRDefault="00942B11" w:rsidP="00942B11">
      <w:r>
        <w:rPr>
          <w:rFonts w:hint="eastAsia"/>
        </w:rPr>
        <w:t>（２）</w:t>
      </w:r>
      <w:r w:rsidR="00C16F1A" w:rsidRPr="00C16F1A">
        <w:rPr>
          <w:rFonts w:hint="eastAsia"/>
        </w:rPr>
        <w:t>調査・研究内容の具体性及び実現可能性</w:t>
      </w:r>
      <w:r>
        <w:rPr>
          <w:rFonts w:hint="eastAsia"/>
        </w:rPr>
        <w:t>（5点</w:t>
      </w:r>
      <w:r w:rsidR="00AC78A8">
        <w:rPr>
          <w:rFonts w:hint="eastAsia"/>
        </w:rPr>
        <w:t>×３</w:t>
      </w:r>
      <w:r>
        <w:rPr>
          <w:rFonts w:hint="eastAsia"/>
        </w:rPr>
        <w:t>＝</w:t>
      </w:r>
      <w:r w:rsidR="00AC78A8">
        <w:rPr>
          <w:rFonts w:hint="eastAsia"/>
        </w:rPr>
        <w:t>15</w:t>
      </w:r>
      <w:r>
        <w:rPr>
          <w:rFonts w:hint="eastAsia"/>
        </w:rPr>
        <w:t>点）</w:t>
      </w:r>
    </w:p>
    <w:p w:rsidR="000C5DA3" w:rsidRDefault="000C5DA3" w:rsidP="000C5DA3">
      <w:r>
        <w:rPr>
          <w:rFonts w:hint="eastAsia"/>
        </w:rPr>
        <w:t xml:space="preserve">　・目的・計画が具体的に設定されているか。</w:t>
      </w:r>
    </w:p>
    <w:p w:rsidR="00AC78A8" w:rsidRDefault="000C5DA3" w:rsidP="000C5DA3">
      <w:pPr>
        <w:ind w:firstLineChars="100" w:firstLine="217"/>
      </w:pPr>
      <w:r>
        <w:rPr>
          <w:rFonts w:hint="eastAsia"/>
        </w:rPr>
        <w:t>・計画の実行性は確保されているか。</w:t>
      </w:r>
    </w:p>
    <w:p w:rsidR="00942B11" w:rsidRDefault="000C5DA3" w:rsidP="00AC78A8">
      <w:pPr>
        <w:ind w:firstLineChars="100" w:firstLine="217"/>
      </w:pPr>
      <w:r>
        <w:rPr>
          <w:rFonts w:hint="eastAsia"/>
        </w:rPr>
        <w:t>・内容や方法が</w:t>
      </w:r>
      <w:r w:rsidR="00942B11">
        <w:rPr>
          <w:rFonts w:hint="eastAsia"/>
        </w:rPr>
        <w:t>適正・効率性</w:t>
      </w:r>
      <w:r>
        <w:rPr>
          <w:rFonts w:hint="eastAsia"/>
        </w:rPr>
        <w:t>・具体性</w:t>
      </w:r>
      <w:r w:rsidR="00942B11">
        <w:rPr>
          <w:rFonts w:hint="eastAsia"/>
        </w:rPr>
        <w:t>に</w:t>
      </w:r>
      <w:r w:rsidR="00AC78A8">
        <w:rPr>
          <w:rFonts w:hint="eastAsia"/>
        </w:rPr>
        <w:t>優れているか。</w:t>
      </w:r>
    </w:p>
    <w:p w:rsidR="00AC78A8" w:rsidRPr="000C5DA3" w:rsidRDefault="00AC78A8" w:rsidP="00942B11"/>
    <w:p w:rsidR="00AC78A8" w:rsidRDefault="00AC78A8" w:rsidP="00942B11">
      <w:r>
        <w:rPr>
          <w:rFonts w:hint="eastAsia"/>
        </w:rPr>
        <w:t>（３）</w:t>
      </w:r>
      <w:r w:rsidR="00C16F1A" w:rsidRPr="00C16F1A">
        <w:rPr>
          <w:rFonts w:hint="eastAsia"/>
        </w:rPr>
        <w:t>調査・研究課題遂行能力</w:t>
      </w:r>
      <w:r>
        <w:rPr>
          <w:rFonts w:hint="eastAsia"/>
        </w:rPr>
        <w:t>（5点×２＝10点）</w:t>
      </w:r>
    </w:p>
    <w:p w:rsidR="00AC78A8" w:rsidRDefault="00AC78A8" w:rsidP="00942B11">
      <w:r>
        <w:rPr>
          <w:rFonts w:hint="eastAsia"/>
        </w:rPr>
        <w:t xml:space="preserve">　・実現する為の実施体制が整備されているか。</w:t>
      </w:r>
    </w:p>
    <w:p w:rsidR="00AC78A8" w:rsidRDefault="00AC78A8" w:rsidP="00942B11">
      <w:r>
        <w:rPr>
          <w:rFonts w:hint="eastAsia"/>
        </w:rPr>
        <w:t xml:space="preserve">　・実施体制の役割分担・責任が明確である</w:t>
      </w:r>
      <w:r w:rsidR="000C5DA3">
        <w:rPr>
          <w:rFonts w:hint="eastAsia"/>
        </w:rPr>
        <w:t>か</w:t>
      </w:r>
      <w:r>
        <w:rPr>
          <w:rFonts w:hint="eastAsia"/>
        </w:rPr>
        <w:t>。</w:t>
      </w:r>
    </w:p>
    <w:p w:rsidR="00AC78A8" w:rsidRDefault="00AC78A8" w:rsidP="00942B11"/>
    <w:p w:rsidR="00AC78A8" w:rsidRDefault="00AC78A8" w:rsidP="00942B11">
      <w:r>
        <w:rPr>
          <w:rFonts w:hint="eastAsia"/>
        </w:rPr>
        <w:t>（４）</w:t>
      </w:r>
      <w:r w:rsidR="00C16F1A" w:rsidRPr="00C16F1A">
        <w:rPr>
          <w:rFonts w:hint="eastAsia"/>
        </w:rPr>
        <w:t>見積もりの妥当性</w:t>
      </w:r>
      <w:r>
        <w:rPr>
          <w:rFonts w:hint="eastAsia"/>
        </w:rPr>
        <w:t>（5点×２＝10点）</w:t>
      </w:r>
    </w:p>
    <w:p w:rsidR="00AC78A8" w:rsidRDefault="00AC78A8" w:rsidP="00942B11">
      <w:r>
        <w:rPr>
          <w:rFonts w:hint="eastAsia"/>
        </w:rPr>
        <w:t xml:space="preserve">　・最小の予算で最大の効果が得られるような内容となっているか。</w:t>
      </w:r>
    </w:p>
    <w:p w:rsidR="00AC78A8" w:rsidRDefault="00AC78A8" w:rsidP="00942B11">
      <w:r>
        <w:rPr>
          <w:rFonts w:hint="eastAsia"/>
        </w:rPr>
        <w:t xml:space="preserve">　・研究に妥当な予算計画を立てているか。</w:t>
      </w:r>
    </w:p>
    <w:p w:rsidR="00AC78A8" w:rsidRDefault="00AC78A8" w:rsidP="00942B11"/>
    <w:p w:rsidR="00AC78A8" w:rsidRDefault="006C6E7A" w:rsidP="006C6E7A">
      <w:pPr>
        <w:ind w:firstLineChars="100" w:firstLine="217"/>
      </w:pPr>
      <w:r>
        <w:rPr>
          <w:rFonts w:hint="eastAsia"/>
        </w:rPr>
        <w:t>□</w:t>
      </w:r>
      <w:r w:rsidR="00AC78A8">
        <w:rPr>
          <w:rFonts w:hint="eastAsia"/>
        </w:rPr>
        <w:t>総合評価</w:t>
      </w:r>
    </w:p>
    <w:p w:rsidR="00AC78A8" w:rsidRDefault="00AC78A8" w:rsidP="00AC78A8">
      <w:pPr>
        <w:ind w:firstLineChars="150" w:firstLine="325"/>
      </w:pPr>
      <w:r>
        <w:rPr>
          <w:rFonts w:hint="eastAsia"/>
        </w:rPr>
        <w:t>S：</w:t>
      </w:r>
      <w:r>
        <w:t>非常に優れた課題であり、最優先で採択すべ</w:t>
      </w:r>
      <w:r>
        <w:rPr>
          <w:rFonts w:hint="eastAsia"/>
        </w:rPr>
        <w:t>き</w:t>
      </w:r>
    </w:p>
    <w:p w:rsidR="00AC78A8" w:rsidRDefault="00AC78A8" w:rsidP="00AC78A8">
      <w:pPr>
        <w:ind w:firstLineChars="150" w:firstLine="325"/>
      </w:pPr>
      <w:r>
        <w:rPr>
          <w:rFonts w:hint="eastAsia"/>
        </w:rPr>
        <w:t>A：</w:t>
      </w:r>
      <w:r>
        <w:t>優れた課題であり、積極的に採択すべき</w:t>
      </w:r>
      <w:r>
        <w:tab/>
      </w:r>
      <w:r>
        <w:tab/>
      </w:r>
      <w:r>
        <w:tab/>
      </w:r>
      <w:r>
        <w:tab/>
      </w:r>
      <w:r>
        <w:tab/>
      </w:r>
      <w:r>
        <w:tab/>
      </w:r>
      <w:r w:rsidR="007D3AEB">
        <w:rPr>
          <w:rFonts w:hint="eastAsia"/>
        </w:rPr>
        <w:t xml:space="preserve">       </w:t>
      </w:r>
    </w:p>
    <w:p w:rsidR="00AC78A8" w:rsidRDefault="00AC78A8" w:rsidP="00AC78A8">
      <w:pPr>
        <w:ind w:firstLineChars="150" w:firstLine="325"/>
      </w:pPr>
      <w:r>
        <w:rPr>
          <w:rFonts w:hint="eastAsia"/>
        </w:rPr>
        <w:t>B:</w:t>
      </w:r>
      <w:r>
        <w:t>優れた研究内容を含んでおり、採択してもよい</w:t>
      </w:r>
      <w:r>
        <w:tab/>
      </w:r>
      <w:r>
        <w:tab/>
      </w:r>
      <w:r>
        <w:tab/>
      </w:r>
      <w:r>
        <w:tab/>
      </w:r>
      <w:r>
        <w:tab/>
      </w:r>
      <w:r>
        <w:tab/>
      </w:r>
    </w:p>
    <w:p w:rsidR="00AC78A8" w:rsidRDefault="00AC78A8" w:rsidP="00AC78A8">
      <w:pPr>
        <w:ind w:firstLineChars="150" w:firstLine="325"/>
      </w:pPr>
      <w:r>
        <w:rPr>
          <w:rFonts w:hint="eastAsia"/>
        </w:rPr>
        <w:t>C:</w:t>
      </w:r>
      <w:r>
        <w:t>採択するには、研究内容等に不十分な点があり、採択を見送るべき</w:t>
      </w:r>
      <w:r>
        <w:tab/>
      </w:r>
      <w:r>
        <w:tab/>
      </w:r>
      <w:r>
        <w:tab/>
      </w:r>
      <w:r>
        <w:tab/>
      </w:r>
    </w:p>
    <w:p w:rsidR="00AC78A8" w:rsidRPr="00942B11" w:rsidRDefault="006C6E7A" w:rsidP="007D3AEB">
      <w:pPr>
        <w:ind w:firstLineChars="150" w:firstLine="325"/>
      </w:pPr>
      <w:r>
        <w:rPr>
          <w:rFonts w:hint="eastAsia"/>
        </w:rPr>
        <w:t>D</w:t>
      </w:r>
      <w:r w:rsidR="00AC78A8">
        <w:rPr>
          <w:rFonts w:hint="eastAsia"/>
        </w:rPr>
        <w:t>:</w:t>
      </w:r>
      <w:r w:rsidR="00AC78A8">
        <w:t>研究内容等に問題があり、採択に値しない</w:t>
      </w:r>
      <w:r w:rsidR="00AC78A8">
        <w:tab/>
      </w:r>
      <w:r w:rsidR="00AC78A8">
        <w:tab/>
      </w:r>
      <w:r w:rsidR="00AC78A8">
        <w:tab/>
      </w:r>
      <w:r w:rsidR="00AC78A8">
        <w:tab/>
      </w:r>
      <w:r w:rsidR="00AC78A8">
        <w:tab/>
      </w:r>
      <w:r w:rsidR="00AC78A8">
        <w:tab/>
      </w:r>
    </w:p>
    <w:sectPr w:rsidR="00AC78A8" w:rsidRPr="00942B11" w:rsidSect="00725A7F">
      <w:pgSz w:w="11906" w:h="16838" w:code="9"/>
      <w:pgMar w:top="1134" w:right="1077" w:bottom="1134" w:left="1077" w:header="851" w:footer="992" w:gutter="0"/>
      <w:cols w:space="425"/>
      <w:docGrid w:type="linesAndChars" w:linePitch="364" w:charSpace="-68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A9" w:rsidRDefault="00CA57A9" w:rsidP="006C6E7A">
      <w:r>
        <w:separator/>
      </w:r>
    </w:p>
  </w:endnote>
  <w:endnote w:type="continuationSeparator" w:id="0">
    <w:p w:rsidR="00CA57A9" w:rsidRDefault="00CA57A9" w:rsidP="006C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A9" w:rsidRDefault="00CA57A9" w:rsidP="006C6E7A">
      <w:r>
        <w:separator/>
      </w:r>
    </w:p>
  </w:footnote>
  <w:footnote w:type="continuationSeparator" w:id="0">
    <w:p w:rsidR="00CA57A9" w:rsidRDefault="00CA57A9" w:rsidP="006C6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11"/>
    <w:rsid w:val="000420EE"/>
    <w:rsid w:val="000C5DA3"/>
    <w:rsid w:val="000D6394"/>
    <w:rsid w:val="000E594E"/>
    <w:rsid w:val="001A6E42"/>
    <w:rsid w:val="001C4210"/>
    <w:rsid w:val="003A41AA"/>
    <w:rsid w:val="004904C2"/>
    <w:rsid w:val="004F55B2"/>
    <w:rsid w:val="00572A8B"/>
    <w:rsid w:val="00576ECD"/>
    <w:rsid w:val="006B24B8"/>
    <w:rsid w:val="006C6E7A"/>
    <w:rsid w:val="00725A7F"/>
    <w:rsid w:val="007D3AEB"/>
    <w:rsid w:val="00942B11"/>
    <w:rsid w:val="00A95BF2"/>
    <w:rsid w:val="00AC78A8"/>
    <w:rsid w:val="00B160A3"/>
    <w:rsid w:val="00C16F1A"/>
    <w:rsid w:val="00C22AEC"/>
    <w:rsid w:val="00C44453"/>
    <w:rsid w:val="00CA57A9"/>
    <w:rsid w:val="00D00A27"/>
    <w:rsid w:val="00D63106"/>
    <w:rsid w:val="00DB64D8"/>
    <w:rsid w:val="00EF0B97"/>
    <w:rsid w:val="00F84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spacing w:val="20"/>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E7A"/>
    <w:pPr>
      <w:tabs>
        <w:tab w:val="center" w:pos="4252"/>
        <w:tab w:val="right" w:pos="8504"/>
      </w:tabs>
      <w:snapToGrid w:val="0"/>
    </w:pPr>
  </w:style>
  <w:style w:type="character" w:customStyle="1" w:styleId="a4">
    <w:name w:val="ヘッダー (文字)"/>
    <w:basedOn w:val="a0"/>
    <w:link w:val="a3"/>
    <w:uiPriority w:val="99"/>
    <w:rsid w:val="006C6E7A"/>
  </w:style>
  <w:style w:type="paragraph" w:styleId="a5">
    <w:name w:val="footer"/>
    <w:basedOn w:val="a"/>
    <w:link w:val="a6"/>
    <w:uiPriority w:val="99"/>
    <w:unhideWhenUsed/>
    <w:rsid w:val="006C6E7A"/>
    <w:pPr>
      <w:tabs>
        <w:tab w:val="center" w:pos="4252"/>
        <w:tab w:val="right" w:pos="8504"/>
      </w:tabs>
      <w:snapToGrid w:val="0"/>
    </w:pPr>
  </w:style>
  <w:style w:type="character" w:customStyle="1" w:styleId="a6">
    <w:name w:val="フッター (文字)"/>
    <w:basedOn w:val="a0"/>
    <w:link w:val="a5"/>
    <w:uiPriority w:val="99"/>
    <w:rsid w:val="006C6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spacing w:val="20"/>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E7A"/>
    <w:pPr>
      <w:tabs>
        <w:tab w:val="center" w:pos="4252"/>
        <w:tab w:val="right" w:pos="8504"/>
      </w:tabs>
      <w:snapToGrid w:val="0"/>
    </w:pPr>
  </w:style>
  <w:style w:type="character" w:customStyle="1" w:styleId="a4">
    <w:name w:val="ヘッダー (文字)"/>
    <w:basedOn w:val="a0"/>
    <w:link w:val="a3"/>
    <w:uiPriority w:val="99"/>
    <w:rsid w:val="006C6E7A"/>
  </w:style>
  <w:style w:type="paragraph" w:styleId="a5">
    <w:name w:val="footer"/>
    <w:basedOn w:val="a"/>
    <w:link w:val="a6"/>
    <w:uiPriority w:val="99"/>
    <w:unhideWhenUsed/>
    <w:rsid w:val="006C6E7A"/>
    <w:pPr>
      <w:tabs>
        <w:tab w:val="center" w:pos="4252"/>
        <w:tab w:val="right" w:pos="8504"/>
      </w:tabs>
      <w:snapToGrid w:val="0"/>
    </w:pPr>
  </w:style>
  <w:style w:type="character" w:customStyle="1" w:styleId="a6">
    <w:name w:val="フッター (文字)"/>
    <w:basedOn w:val="a0"/>
    <w:link w:val="a5"/>
    <w:uiPriority w:val="99"/>
    <w:rsid w:val="006C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CA2C-47A1-49C9-A080-E6C7345F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cp:lastPrinted>2016-06-14T04:46:00Z</cp:lastPrinted>
  <dcterms:created xsi:type="dcterms:W3CDTF">2017-04-12T01:41:00Z</dcterms:created>
  <dcterms:modified xsi:type="dcterms:W3CDTF">2017-04-12T01:41:00Z</dcterms:modified>
</cp:coreProperties>
</file>