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42" w:rightFromText="142" w:horzAnchor="margin" w:tblpY="1267"/>
        <w:tblW w:w="0" w:type="auto"/>
        <w:tblLook w:val="04A0" w:firstRow="1" w:lastRow="0" w:firstColumn="1" w:lastColumn="0" w:noHBand="0" w:noVBand="1"/>
      </w:tblPr>
      <w:tblGrid>
        <w:gridCol w:w="1740"/>
        <w:gridCol w:w="2479"/>
        <w:gridCol w:w="1494"/>
        <w:gridCol w:w="1494"/>
        <w:gridCol w:w="1495"/>
      </w:tblGrid>
      <w:tr w:rsidR="008F266A" w:rsidTr="00DB1465">
        <w:tc>
          <w:tcPr>
            <w:tcW w:w="1740" w:type="dxa"/>
            <w:vMerge w:val="restart"/>
            <w:shd w:val="clear" w:color="auto" w:fill="CCFF33"/>
            <w:vAlign w:val="center"/>
          </w:tcPr>
          <w:p w:rsidR="008F266A" w:rsidRDefault="008F266A" w:rsidP="00DB1465">
            <w:pPr>
              <w:jc w:val="center"/>
            </w:pPr>
            <w:r>
              <w:rPr>
                <w:rFonts w:hint="eastAsia"/>
              </w:rPr>
              <w:t>役割</w:t>
            </w:r>
          </w:p>
        </w:tc>
        <w:tc>
          <w:tcPr>
            <w:tcW w:w="2479" w:type="dxa"/>
            <w:vMerge w:val="restart"/>
            <w:shd w:val="clear" w:color="auto" w:fill="CCFF33"/>
            <w:vAlign w:val="center"/>
          </w:tcPr>
          <w:p w:rsidR="008F266A" w:rsidRDefault="008F266A" w:rsidP="00DB1465">
            <w:pPr>
              <w:jc w:val="center"/>
            </w:pPr>
            <w:r>
              <w:rPr>
                <w:rFonts w:hint="eastAsia"/>
              </w:rPr>
              <w:t>主な内容</w:t>
            </w:r>
          </w:p>
        </w:tc>
        <w:tc>
          <w:tcPr>
            <w:tcW w:w="4483" w:type="dxa"/>
            <w:gridSpan w:val="3"/>
            <w:shd w:val="clear" w:color="auto" w:fill="CCFF33"/>
          </w:tcPr>
          <w:p w:rsidR="008F266A" w:rsidRDefault="008F266A" w:rsidP="00DB1465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</w:tr>
      <w:tr w:rsidR="008F266A" w:rsidTr="00DB1465">
        <w:tc>
          <w:tcPr>
            <w:tcW w:w="1740" w:type="dxa"/>
            <w:vMerge/>
          </w:tcPr>
          <w:p w:rsidR="008F266A" w:rsidRDefault="008F266A" w:rsidP="008F266A"/>
        </w:tc>
        <w:tc>
          <w:tcPr>
            <w:tcW w:w="2479" w:type="dxa"/>
            <w:vMerge/>
          </w:tcPr>
          <w:p w:rsidR="008F266A" w:rsidRDefault="008F266A" w:rsidP="008F266A"/>
        </w:tc>
        <w:tc>
          <w:tcPr>
            <w:tcW w:w="1494" w:type="dxa"/>
            <w:shd w:val="clear" w:color="auto" w:fill="auto"/>
          </w:tcPr>
          <w:p w:rsidR="008F266A" w:rsidRDefault="008F266A" w:rsidP="00DB1465">
            <w:pPr>
              <w:jc w:val="center"/>
            </w:pPr>
            <w:r>
              <w:rPr>
                <w:rFonts w:hint="eastAsia"/>
              </w:rPr>
              <w:t>順位１</w:t>
            </w:r>
          </w:p>
        </w:tc>
        <w:tc>
          <w:tcPr>
            <w:tcW w:w="1494" w:type="dxa"/>
          </w:tcPr>
          <w:p w:rsidR="008F266A" w:rsidRDefault="008F266A" w:rsidP="00DB1465">
            <w:pPr>
              <w:jc w:val="center"/>
            </w:pPr>
            <w:r>
              <w:rPr>
                <w:rFonts w:hint="eastAsia"/>
              </w:rPr>
              <w:t>順位２</w:t>
            </w:r>
          </w:p>
        </w:tc>
        <w:tc>
          <w:tcPr>
            <w:tcW w:w="1495" w:type="dxa"/>
          </w:tcPr>
          <w:p w:rsidR="008F266A" w:rsidRDefault="008F266A" w:rsidP="00DB1465">
            <w:pPr>
              <w:jc w:val="center"/>
            </w:pPr>
            <w:r>
              <w:rPr>
                <w:rFonts w:hint="eastAsia"/>
              </w:rPr>
              <w:t>順位３</w:t>
            </w:r>
          </w:p>
        </w:tc>
      </w:tr>
      <w:tr w:rsidR="008F266A" w:rsidTr="00DB1465">
        <w:tc>
          <w:tcPr>
            <w:tcW w:w="1740" w:type="dxa"/>
            <w:shd w:val="clear" w:color="auto" w:fill="92CDDC" w:themeFill="accent5" w:themeFillTint="99"/>
            <w:vAlign w:val="center"/>
          </w:tcPr>
          <w:p w:rsidR="008F266A" w:rsidRDefault="008F266A" w:rsidP="00DB1465">
            <w:pPr>
              <w:jc w:val="center"/>
            </w:pPr>
            <w:r>
              <w:rPr>
                <w:rFonts w:hint="eastAsia"/>
              </w:rPr>
              <w:t>本部</w:t>
            </w:r>
          </w:p>
          <w:p w:rsidR="008F266A" w:rsidRDefault="008F266A" w:rsidP="00DB1465">
            <w:pPr>
              <w:jc w:val="center"/>
            </w:pPr>
            <w:r>
              <w:rPr>
                <w:rFonts w:hint="eastAsia"/>
              </w:rPr>
              <w:t>（指揮命令者）</w:t>
            </w:r>
          </w:p>
        </w:tc>
        <w:tc>
          <w:tcPr>
            <w:tcW w:w="2479" w:type="dxa"/>
            <w:vAlign w:val="center"/>
          </w:tcPr>
          <w:p w:rsidR="008F266A" w:rsidRDefault="008F266A" w:rsidP="00DB1465">
            <w:r>
              <w:rPr>
                <w:rFonts w:hint="eastAsia"/>
              </w:rPr>
              <w:t>全体の状況把握と必要な指示、掌握</w:t>
            </w:r>
          </w:p>
        </w:tc>
        <w:tc>
          <w:tcPr>
            <w:tcW w:w="1494" w:type="dxa"/>
            <w:vAlign w:val="center"/>
          </w:tcPr>
          <w:p w:rsidR="008F266A" w:rsidRDefault="008F266A" w:rsidP="00DB1465">
            <w:pPr>
              <w:jc w:val="center"/>
            </w:pPr>
          </w:p>
        </w:tc>
        <w:tc>
          <w:tcPr>
            <w:tcW w:w="1494" w:type="dxa"/>
            <w:vAlign w:val="center"/>
          </w:tcPr>
          <w:p w:rsidR="008F266A" w:rsidRDefault="008F266A" w:rsidP="00DB1465">
            <w:pPr>
              <w:jc w:val="center"/>
            </w:pPr>
          </w:p>
        </w:tc>
        <w:tc>
          <w:tcPr>
            <w:tcW w:w="1495" w:type="dxa"/>
            <w:vAlign w:val="center"/>
          </w:tcPr>
          <w:p w:rsidR="008F266A" w:rsidRDefault="008F266A" w:rsidP="00DB1465">
            <w:pPr>
              <w:jc w:val="center"/>
            </w:pPr>
          </w:p>
        </w:tc>
      </w:tr>
      <w:tr w:rsidR="008F266A" w:rsidTr="00DB1465">
        <w:tc>
          <w:tcPr>
            <w:tcW w:w="1740" w:type="dxa"/>
            <w:shd w:val="clear" w:color="auto" w:fill="92CDDC" w:themeFill="accent5" w:themeFillTint="99"/>
            <w:vAlign w:val="center"/>
          </w:tcPr>
          <w:p w:rsidR="008F266A" w:rsidRDefault="008F266A" w:rsidP="00DB1465">
            <w:pPr>
              <w:jc w:val="center"/>
            </w:pPr>
            <w:r>
              <w:rPr>
                <w:rFonts w:hint="eastAsia"/>
              </w:rPr>
              <w:t>聴き取り担当</w:t>
            </w:r>
          </w:p>
        </w:tc>
        <w:tc>
          <w:tcPr>
            <w:tcW w:w="2479" w:type="dxa"/>
            <w:vAlign w:val="center"/>
          </w:tcPr>
          <w:p w:rsidR="008F266A" w:rsidRDefault="008F266A" w:rsidP="00DB1465">
            <w:r>
              <w:rPr>
                <w:rFonts w:hint="eastAsia"/>
              </w:rPr>
              <w:t>教職員、児童生徒等への聴き取り</w:t>
            </w:r>
          </w:p>
        </w:tc>
        <w:tc>
          <w:tcPr>
            <w:tcW w:w="1494" w:type="dxa"/>
            <w:vAlign w:val="center"/>
          </w:tcPr>
          <w:p w:rsidR="008F266A" w:rsidRDefault="008F266A" w:rsidP="00DB1465">
            <w:pPr>
              <w:jc w:val="center"/>
            </w:pPr>
          </w:p>
        </w:tc>
        <w:tc>
          <w:tcPr>
            <w:tcW w:w="1494" w:type="dxa"/>
            <w:vAlign w:val="center"/>
          </w:tcPr>
          <w:p w:rsidR="008F266A" w:rsidRDefault="008F266A" w:rsidP="00DB1465">
            <w:pPr>
              <w:jc w:val="center"/>
            </w:pPr>
          </w:p>
        </w:tc>
        <w:tc>
          <w:tcPr>
            <w:tcW w:w="1495" w:type="dxa"/>
            <w:vAlign w:val="center"/>
          </w:tcPr>
          <w:p w:rsidR="008F266A" w:rsidRDefault="008F266A" w:rsidP="00DB1465">
            <w:pPr>
              <w:jc w:val="center"/>
            </w:pPr>
          </w:p>
        </w:tc>
      </w:tr>
      <w:tr w:rsidR="008F266A" w:rsidTr="00DB1465">
        <w:tc>
          <w:tcPr>
            <w:tcW w:w="1740" w:type="dxa"/>
            <w:shd w:val="clear" w:color="auto" w:fill="92CDDC" w:themeFill="accent5" w:themeFillTint="99"/>
            <w:vAlign w:val="center"/>
          </w:tcPr>
          <w:p w:rsidR="008F266A" w:rsidRDefault="008F266A" w:rsidP="00DB1465">
            <w:pPr>
              <w:jc w:val="center"/>
            </w:pPr>
            <w:r>
              <w:rPr>
                <w:rFonts w:hint="eastAsia"/>
              </w:rPr>
              <w:t>個別担当</w:t>
            </w:r>
          </w:p>
        </w:tc>
        <w:tc>
          <w:tcPr>
            <w:tcW w:w="2479" w:type="dxa"/>
            <w:vAlign w:val="center"/>
          </w:tcPr>
          <w:p w:rsidR="008F266A" w:rsidRDefault="008F266A" w:rsidP="00DB1465">
            <w:r>
              <w:rPr>
                <w:rFonts w:hint="eastAsia"/>
              </w:rPr>
              <w:t>被害児童生徒等の保護者など個別の窓口</w:t>
            </w:r>
          </w:p>
        </w:tc>
        <w:tc>
          <w:tcPr>
            <w:tcW w:w="1494" w:type="dxa"/>
            <w:vAlign w:val="center"/>
          </w:tcPr>
          <w:p w:rsidR="008F266A" w:rsidRDefault="008F266A" w:rsidP="00DB1465">
            <w:pPr>
              <w:jc w:val="center"/>
            </w:pPr>
          </w:p>
        </w:tc>
        <w:tc>
          <w:tcPr>
            <w:tcW w:w="1494" w:type="dxa"/>
            <w:vAlign w:val="center"/>
          </w:tcPr>
          <w:p w:rsidR="008F266A" w:rsidRDefault="008F266A" w:rsidP="00DB1465">
            <w:pPr>
              <w:jc w:val="center"/>
            </w:pPr>
          </w:p>
        </w:tc>
        <w:tc>
          <w:tcPr>
            <w:tcW w:w="1495" w:type="dxa"/>
            <w:vAlign w:val="center"/>
          </w:tcPr>
          <w:p w:rsidR="008F266A" w:rsidRDefault="008F266A" w:rsidP="00DB1465">
            <w:pPr>
              <w:jc w:val="center"/>
            </w:pPr>
          </w:p>
        </w:tc>
      </w:tr>
      <w:tr w:rsidR="008F266A" w:rsidTr="00DB1465">
        <w:tc>
          <w:tcPr>
            <w:tcW w:w="1740" w:type="dxa"/>
            <w:shd w:val="clear" w:color="auto" w:fill="92CDDC" w:themeFill="accent5" w:themeFillTint="99"/>
            <w:vAlign w:val="center"/>
          </w:tcPr>
          <w:p w:rsidR="008F266A" w:rsidRDefault="008F266A" w:rsidP="00DB1465">
            <w:pPr>
              <w:jc w:val="center"/>
            </w:pPr>
            <w:r>
              <w:rPr>
                <w:rFonts w:hint="eastAsia"/>
              </w:rPr>
              <w:t>保護者担当</w:t>
            </w:r>
          </w:p>
        </w:tc>
        <w:tc>
          <w:tcPr>
            <w:tcW w:w="2479" w:type="dxa"/>
            <w:vAlign w:val="center"/>
          </w:tcPr>
          <w:p w:rsidR="008F266A" w:rsidRDefault="008F266A" w:rsidP="00DB1465">
            <w:r>
              <w:rPr>
                <w:rFonts w:hint="eastAsia"/>
              </w:rPr>
              <w:t>保護者会の開催やＰＴＡ役員との連携</w:t>
            </w:r>
          </w:p>
        </w:tc>
        <w:tc>
          <w:tcPr>
            <w:tcW w:w="1494" w:type="dxa"/>
            <w:vAlign w:val="center"/>
          </w:tcPr>
          <w:p w:rsidR="008F266A" w:rsidRDefault="008F266A" w:rsidP="00DB1465">
            <w:pPr>
              <w:jc w:val="center"/>
            </w:pPr>
          </w:p>
        </w:tc>
        <w:tc>
          <w:tcPr>
            <w:tcW w:w="1494" w:type="dxa"/>
            <w:vAlign w:val="center"/>
          </w:tcPr>
          <w:p w:rsidR="008F266A" w:rsidRDefault="008F266A" w:rsidP="00DB1465">
            <w:pPr>
              <w:jc w:val="center"/>
            </w:pPr>
          </w:p>
        </w:tc>
        <w:tc>
          <w:tcPr>
            <w:tcW w:w="1495" w:type="dxa"/>
            <w:vAlign w:val="center"/>
          </w:tcPr>
          <w:p w:rsidR="008F266A" w:rsidRDefault="008F266A" w:rsidP="00DB1465">
            <w:pPr>
              <w:jc w:val="center"/>
            </w:pPr>
          </w:p>
        </w:tc>
      </w:tr>
      <w:tr w:rsidR="008F266A" w:rsidTr="00DB1465">
        <w:trPr>
          <w:trHeight w:val="715"/>
        </w:trPr>
        <w:tc>
          <w:tcPr>
            <w:tcW w:w="1740" w:type="dxa"/>
            <w:shd w:val="clear" w:color="auto" w:fill="92CDDC" w:themeFill="accent5" w:themeFillTint="99"/>
            <w:vAlign w:val="center"/>
          </w:tcPr>
          <w:p w:rsidR="008F266A" w:rsidRDefault="008F266A" w:rsidP="00DB1465">
            <w:pPr>
              <w:jc w:val="center"/>
            </w:pPr>
            <w:r>
              <w:rPr>
                <w:rFonts w:hint="eastAsia"/>
              </w:rPr>
              <w:t>報道担当</w:t>
            </w:r>
          </w:p>
        </w:tc>
        <w:tc>
          <w:tcPr>
            <w:tcW w:w="2479" w:type="dxa"/>
            <w:vAlign w:val="center"/>
          </w:tcPr>
          <w:p w:rsidR="008F266A" w:rsidRDefault="008F266A" w:rsidP="00DB1465">
            <w:r>
              <w:rPr>
                <w:rFonts w:hint="eastAsia"/>
              </w:rPr>
              <w:t>報道への窓口</w:t>
            </w:r>
          </w:p>
        </w:tc>
        <w:tc>
          <w:tcPr>
            <w:tcW w:w="1494" w:type="dxa"/>
            <w:vAlign w:val="center"/>
          </w:tcPr>
          <w:p w:rsidR="008F266A" w:rsidRDefault="008F266A" w:rsidP="00DB1465">
            <w:pPr>
              <w:jc w:val="center"/>
            </w:pPr>
          </w:p>
        </w:tc>
        <w:tc>
          <w:tcPr>
            <w:tcW w:w="1494" w:type="dxa"/>
            <w:vAlign w:val="center"/>
          </w:tcPr>
          <w:p w:rsidR="008F266A" w:rsidRDefault="008F266A" w:rsidP="00DB1465">
            <w:pPr>
              <w:jc w:val="center"/>
            </w:pPr>
          </w:p>
        </w:tc>
        <w:tc>
          <w:tcPr>
            <w:tcW w:w="1495" w:type="dxa"/>
            <w:vAlign w:val="center"/>
          </w:tcPr>
          <w:p w:rsidR="008F266A" w:rsidRDefault="008F266A" w:rsidP="00DB1465">
            <w:pPr>
              <w:jc w:val="center"/>
            </w:pPr>
          </w:p>
        </w:tc>
      </w:tr>
      <w:tr w:rsidR="008F266A" w:rsidTr="00DB1465">
        <w:tc>
          <w:tcPr>
            <w:tcW w:w="1740" w:type="dxa"/>
            <w:shd w:val="clear" w:color="auto" w:fill="92CDDC" w:themeFill="accent5" w:themeFillTint="99"/>
            <w:vAlign w:val="center"/>
          </w:tcPr>
          <w:p w:rsidR="008F266A" w:rsidRDefault="008F266A" w:rsidP="00DB1465">
            <w:pPr>
              <w:jc w:val="center"/>
            </w:pPr>
            <w:r>
              <w:rPr>
                <w:rFonts w:hint="eastAsia"/>
              </w:rPr>
              <w:t>学校安全担当</w:t>
            </w:r>
          </w:p>
        </w:tc>
        <w:tc>
          <w:tcPr>
            <w:tcW w:w="2479" w:type="dxa"/>
            <w:vAlign w:val="center"/>
          </w:tcPr>
          <w:p w:rsidR="008F266A" w:rsidRDefault="008F266A" w:rsidP="00DB1465">
            <w:r>
              <w:rPr>
                <w:rFonts w:hint="eastAsia"/>
              </w:rPr>
              <w:t>校長や副校長・教頭の補佐、学校安全対策、警察との連携など</w:t>
            </w:r>
          </w:p>
        </w:tc>
        <w:tc>
          <w:tcPr>
            <w:tcW w:w="1494" w:type="dxa"/>
            <w:vAlign w:val="center"/>
          </w:tcPr>
          <w:p w:rsidR="008F266A" w:rsidRDefault="008F266A" w:rsidP="00DB1465">
            <w:pPr>
              <w:jc w:val="center"/>
            </w:pPr>
          </w:p>
        </w:tc>
        <w:tc>
          <w:tcPr>
            <w:tcW w:w="1494" w:type="dxa"/>
            <w:vAlign w:val="center"/>
          </w:tcPr>
          <w:p w:rsidR="008F266A" w:rsidRDefault="008F266A" w:rsidP="00DB1465">
            <w:pPr>
              <w:jc w:val="center"/>
            </w:pPr>
          </w:p>
        </w:tc>
        <w:tc>
          <w:tcPr>
            <w:tcW w:w="1495" w:type="dxa"/>
            <w:vAlign w:val="center"/>
          </w:tcPr>
          <w:p w:rsidR="008F266A" w:rsidRDefault="008F266A" w:rsidP="00DB1465">
            <w:pPr>
              <w:jc w:val="center"/>
            </w:pPr>
          </w:p>
        </w:tc>
      </w:tr>
      <w:tr w:rsidR="008F266A" w:rsidTr="00DB1465">
        <w:trPr>
          <w:trHeight w:val="755"/>
        </w:trPr>
        <w:tc>
          <w:tcPr>
            <w:tcW w:w="1740" w:type="dxa"/>
            <w:shd w:val="clear" w:color="auto" w:fill="92CDDC" w:themeFill="accent5" w:themeFillTint="99"/>
            <w:vAlign w:val="center"/>
          </w:tcPr>
          <w:p w:rsidR="008F266A" w:rsidRDefault="008F266A" w:rsidP="00DB1465">
            <w:pPr>
              <w:jc w:val="center"/>
            </w:pPr>
            <w:r>
              <w:rPr>
                <w:rFonts w:hint="eastAsia"/>
              </w:rPr>
              <w:t>庶務担当</w:t>
            </w:r>
          </w:p>
        </w:tc>
        <w:tc>
          <w:tcPr>
            <w:tcW w:w="2479" w:type="dxa"/>
            <w:vAlign w:val="center"/>
          </w:tcPr>
          <w:p w:rsidR="008F266A" w:rsidRDefault="008F266A" w:rsidP="00DB1465">
            <w:r>
              <w:rPr>
                <w:rFonts w:hint="eastAsia"/>
              </w:rPr>
              <w:t>事務を統括</w:t>
            </w:r>
          </w:p>
        </w:tc>
        <w:tc>
          <w:tcPr>
            <w:tcW w:w="1494" w:type="dxa"/>
            <w:vAlign w:val="center"/>
          </w:tcPr>
          <w:p w:rsidR="008F266A" w:rsidRDefault="008F266A" w:rsidP="00DB1465">
            <w:pPr>
              <w:jc w:val="center"/>
            </w:pPr>
          </w:p>
        </w:tc>
        <w:tc>
          <w:tcPr>
            <w:tcW w:w="1494" w:type="dxa"/>
            <w:vAlign w:val="center"/>
          </w:tcPr>
          <w:p w:rsidR="008F266A" w:rsidRDefault="008F266A" w:rsidP="00DB1465">
            <w:pPr>
              <w:jc w:val="center"/>
            </w:pPr>
          </w:p>
        </w:tc>
        <w:tc>
          <w:tcPr>
            <w:tcW w:w="1495" w:type="dxa"/>
            <w:vAlign w:val="center"/>
          </w:tcPr>
          <w:p w:rsidR="008F266A" w:rsidRDefault="008F266A" w:rsidP="00DB1465">
            <w:pPr>
              <w:jc w:val="center"/>
            </w:pPr>
          </w:p>
        </w:tc>
      </w:tr>
      <w:tr w:rsidR="008F266A" w:rsidTr="00DB1465">
        <w:trPr>
          <w:trHeight w:val="692"/>
        </w:trPr>
        <w:tc>
          <w:tcPr>
            <w:tcW w:w="1740" w:type="dxa"/>
            <w:shd w:val="clear" w:color="auto" w:fill="92CDDC" w:themeFill="accent5" w:themeFillTint="99"/>
            <w:vAlign w:val="center"/>
          </w:tcPr>
          <w:p w:rsidR="008F266A" w:rsidRDefault="008F266A" w:rsidP="00DB1465">
            <w:pPr>
              <w:jc w:val="center"/>
            </w:pPr>
            <w:r>
              <w:rPr>
                <w:rFonts w:hint="eastAsia"/>
              </w:rPr>
              <w:t>情報担当</w:t>
            </w:r>
          </w:p>
        </w:tc>
        <w:tc>
          <w:tcPr>
            <w:tcW w:w="2479" w:type="dxa"/>
            <w:vAlign w:val="center"/>
          </w:tcPr>
          <w:p w:rsidR="008F266A" w:rsidRDefault="00DB1465" w:rsidP="00DB1465">
            <w:r>
              <w:rPr>
                <w:rFonts w:hint="eastAsia"/>
              </w:rPr>
              <w:t>情報を集約</w:t>
            </w:r>
          </w:p>
        </w:tc>
        <w:tc>
          <w:tcPr>
            <w:tcW w:w="1494" w:type="dxa"/>
            <w:vAlign w:val="center"/>
          </w:tcPr>
          <w:p w:rsidR="008F266A" w:rsidRDefault="008F266A" w:rsidP="00DB1465">
            <w:pPr>
              <w:jc w:val="center"/>
            </w:pPr>
          </w:p>
        </w:tc>
        <w:tc>
          <w:tcPr>
            <w:tcW w:w="1494" w:type="dxa"/>
            <w:vAlign w:val="center"/>
          </w:tcPr>
          <w:p w:rsidR="008F266A" w:rsidRDefault="008F266A" w:rsidP="00DB1465">
            <w:pPr>
              <w:jc w:val="center"/>
            </w:pPr>
          </w:p>
        </w:tc>
        <w:tc>
          <w:tcPr>
            <w:tcW w:w="1495" w:type="dxa"/>
            <w:vAlign w:val="center"/>
          </w:tcPr>
          <w:p w:rsidR="008F266A" w:rsidRDefault="008F266A" w:rsidP="00DB1465">
            <w:pPr>
              <w:jc w:val="center"/>
            </w:pPr>
          </w:p>
        </w:tc>
      </w:tr>
      <w:tr w:rsidR="008F266A" w:rsidTr="00DB1465">
        <w:trPr>
          <w:trHeight w:val="704"/>
        </w:trPr>
        <w:tc>
          <w:tcPr>
            <w:tcW w:w="1740" w:type="dxa"/>
            <w:shd w:val="clear" w:color="auto" w:fill="92CDDC" w:themeFill="accent5" w:themeFillTint="99"/>
            <w:vAlign w:val="center"/>
          </w:tcPr>
          <w:p w:rsidR="008F266A" w:rsidRDefault="008F266A" w:rsidP="00DB1465">
            <w:pPr>
              <w:jc w:val="center"/>
            </w:pPr>
            <w:r>
              <w:rPr>
                <w:rFonts w:hint="eastAsia"/>
              </w:rPr>
              <w:t>総務担当</w:t>
            </w:r>
          </w:p>
        </w:tc>
        <w:tc>
          <w:tcPr>
            <w:tcW w:w="2479" w:type="dxa"/>
            <w:vAlign w:val="center"/>
          </w:tcPr>
          <w:p w:rsidR="008F266A" w:rsidRDefault="00DB1465" w:rsidP="00DB1465">
            <w:r>
              <w:rPr>
                <w:rFonts w:hint="eastAsia"/>
              </w:rPr>
              <w:t>学校再開を統括</w:t>
            </w:r>
          </w:p>
        </w:tc>
        <w:tc>
          <w:tcPr>
            <w:tcW w:w="1494" w:type="dxa"/>
            <w:vAlign w:val="center"/>
          </w:tcPr>
          <w:p w:rsidR="008F266A" w:rsidRDefault="008F266A" w:rsidP="00DB1465">
            <w:pPr>
              <w:jc w:val="center"/>
            </w:pPr>
          </w:p>
        </w:tc>
        <w:tc>
          <w:tcPr>
            <w:tcW w:w="1494" w:type="dxa"/>
            <w:vAlign w:val="center"/>
          </w:tcPr>
          <w:p w:rsidR="008F266A" w:rsidRDefault="008F266A" w:rsidP="00DB1465">
            <w:pPr>
              <w:jc w:val="center"/>
            </w:pPr>
          </w:p>
        </w:tc>
        <w:tc>
          <w:tcPr>
            <w:tcW w:w="1495" w:type="dxa"/>
            <w:vAlign w:val="center"/>
          </w:tcPr>
          <w:p w:rsidR="008F266A" w:rsidRDefault="008F266A" w:rsidP="00DB1465">
            <w:pPr>
              <w:jc w:val="center"/>
            </w:pPr>
          </w:p>
        </w:tc>
      </w:tr>
      <w:tr w:rsidR="008F266A" w:rsidTr="00DB1465">
        <w:trPr>
          <w:trHeight w:val="687"/>
        </w:trPr>
        <w:tc>
          <w:tcPr>
            <w:tcW w:w="1740" w:type="dxa"/>
            <w:shd w:val="clear" w:color="auto" w:fill="92CDDC" w:themeFill="accent5" w:themeFillTint="99"/>
            <w:vAlign w:val="center"/>
          </w:tcPr>
          <w:p w:rsidR="008F266A" w:rsidRDefault="008F266A" w:rsidP="00DB1465">
            <w:pPr>
              <w:jc w:val="center"/>
            </w:pPr>
            <w:r>
              <w:rPr>
                <w:rFonts w:hint="eastAsia"/>
              </w:rPr>
              <w:t>学年担当</w:t>
            </w:r>
          </w:p>
        </w:tc>
        <w:tc>
          <w:tcPr>
            <w:tcW w:w="2479" w:type="dxa"/>
            <w:vAlign w:val="center"/>
          </w:tcPr>
          <w:p w:rsidR="008F266A" w:rsidRDefault="00DB1465" w:rsidP="00DB1465">
            <w:r>
              <w:rPr>
                <w:rFonts w:hint="eastAsia"/>
              </w:rPr>
              <w:t>各学年を統括</w:t>
            </w:r>
          </w:p>
        </w:tc>
        <w:tc>
          <w:tcPr>
            <w:tcW w:w="1494" w:type="dxa"/>
            <w:vAlign w:val="center"/>
          </w:tcPr>
          <w:p w:rsidR="008F266A" w:rsidRDefault="008F266A" w:rsidP="00DB1465">
            <w:pPr>
              <w:jc w:val="center"/>
            </w:pPr>
          </w:p>
        </w:tc>
        <w:tc>
          <w:tcPr>
            <w:tcW w:w="1494" w:type="dxa"/>
            <w:vAlign w:val="center"/>
          </w:tcPr>
          <w:p w:rsidR="008F266A" w:rsidRDefault="008F266A" w:rsidP="00DB1465">
            <w:pPr>
              <w:jc w:val="center"/>
            </w:pPr>
          </w:p>
        </w:tc>
        <w:tc>
          <w:tcPr>
            <w:tcW w:w="1495" w:type="dxa"/>
            <w:vAlign w:val="center"/>
          </w:tcPr>
          <w:p w:rsidR="008F266A" w:rsidRDefault="008F266A" w:rsidP="00DB1465">
            <w:pPr>
              <w:jc w:val="center"/>
            </w:pPr>
          </w:p>
        </w:tc>
      </w:tr>
      <w:tr w:rsidR="008F266A" w:rsidTr="00DB1465">
        <w:tc>
          <w:tcPr>
            <w:tcW w:w="1740" w:type="dxa"/>
            <w:shd w:val="clear" w:color="auto" w:fill="92CDDC" w:themeFill="accent5" w:themeFillTint="99"/>
            <w:vAlign w:val="center"/>
          </w:tcPr>
          <w:p w:rsidR="008F266A" w:rsidRDefault="008F266A" w:rsidP="00DB1465">
            <w:pPr>
              <w:jc w:val="center"/>
            </w:pPr>
            <w:r>
              <w:rPr>
                <w:rFonts w:hint="eastAsia"/>
              </w:rPr>
              <w:t>救護担当</w:t>
            </w:r>
          </w:p>
        </w:tc>
        <w:tc>
          <w:tcPr>
            <w:tcW w:w="2479" w:type="dxa"/>
            <w:vAlign w:val="center"/>
          </w:tcPr>
          <w:p w:rsidR="008F266A" w:rsidRDefault="00DB1465" w:rsidP="00DB1465">
            <w:r>
              <w:rPr>
                <w:rFonts w:hint="eastAsia"/>
              </w:rPr>
              <w:t>負傷者の実態把握、応急手当、心のケア</w:t>
            </w:r>
          </w:p>
        </w:tc>
        <w:tc>
          <w:tcPr>
            <w:tcW w:w="1494" w:type="dxa"/>
            <w:vAlign w:val="center"/>
          </w:tcPr>
          <w:p w:rsidR="008F266A" w:rsidRDefault="008F266A" w:rsidP="00DB1465">
            <w:pPr>
              <w:jc w:val="center"/>
            </w:pPr>
          </w:p>
        </w:tc>
        <w:tc>
          <w:tcPr>
            <w:tcW w:w="1494" w:type="dxa"/>
            <w:vAlign w:val="center"/>
          </w:tcPr>
          <w:p w:rsidR="008F266A" w:rsidRDefault="008F266A" w:rsidP="00DB1465">
            <w:pPr>
              <w:jc w:val="center"/>
            </w:pPr>
          </w:p>
        </w:tc>
        <w:tc>
          <w:tcPr>
            <w:tcW w:w="1495" w:type="dxa"/>
            <w:vAlign w:val="center"/>
          </w:tcPr>
          <w:p w:rsidR="008F266A" w:rsidRDefault="008F266A" w:rsidP="00DB1465">
            <w:pPr>
              <w:jc w:val="center"/>
            </w:pPr>
          </w:p>
        </w:tc>
      </w:tr>
    </w:tbl>
    <w:p w:rsidR="008A5955" w:rsidRDefault="00DB146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6AC9C5" wp14:editId="0BCB6442">
                <wp:simplePos x="0" y="0"/>
                <wp:positionH relativeFrom="column">
                  <wp:posOffset>2145868</wp:posOffset>
                </wp:positionH>
                <wp:positionV relativeFrom="paragraph">
                  <wp:posOffset>6786677</wp:posOffset>
                </wp:positionV>
                <wp:extent cx="3350362" cy="1403985"/>
                <wp:effectExtent l="0" t="0" r="254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0362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1465" w:rsidRPr="00DB1465" w:rsidRDefault="00DB1465">
                            <w:pPr>
                              <w:rPr>
                                <w:rFonts w:asciiTheme="majorEastAsia" w:eastAsiaTheme="majorEastAsia" w:hAnsiTheme="majorEastAsia"/>
                                <w:sz w:val="20"/>
                              </w:rPr>
                            </w:pPr>
                            <w:r w:rsidRPr="00DB1465">
                              <w:rPr>
                                <w:rFonts w:asciiTheme="majorEastAsia" w:eastAsiaTheme="majorEastAsia" w:hAnsiTheme="majorEastAsia" w:hint="eastAsia"/>
                                <w:sz w:val="20"/>
                              </w:rPr>
                              <w:t>※出張等で、管理職や担当教職員が不在の場合にも体制が機能するよう、学校の実情に応じて、事故発生時の指揮命令者について、順位付けを明確にするとともに、事故発生時の役割ごとにも担当教職員を複数配置し、分担順位を決めておく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8.95pt;margin-top:534.4pt;width:263.8pt;height:110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" stroked="f">
                <v:textbox style="mso-fit-shape-to-text:t">
                  <w:txbxContent>
                    <w:p w:rsidR="00DB1465" w:rsidRPr="00DB1465" w:rsidRDefault="00DB1465">
                      <w:pPr>
                        <w:rPr>
                          <w:rFonts w:asciiTheme="majorEastAsia" w:eastAsiaTheme="majorEastAsia" w:hAnsiTheme="majorEastAsia"/>
                          <w:sz w:val="20"/>
                        </w:rPr>
                      </w:pPr>
                      <w:r w:rsidRPr="00DB1465">
                        <w:rPr>
                          <w:rFonts w:asciiTheme="majorEastAsia" w:eastAsiaTheme="majorEastAsia" w:hAnsiTheme="majorEastAsia" w:hint="eastAsia"/>
                          <w:sz w:val="20"/>
                        </w:rPr>
                        <w:t>※出張等で、管理職や担当教職員が不在の場合にも体制が機能するよう、学校の実情に応じて、事故発生時の指揮命令者について、順位付けを明確にするとともに、事故発生時の役割ごとにも担当教職員を複数配置し、分担順位を決めておく。</w:t>
                      </w:r>
                    </w:p>
                  </w:txbxContent>
                </v:textbox>
              </v:shape>
            </w:pict>
          </mc:Fallback>
        </mc:AlternateContent>
      </w:r>
      <w:r w:rsidR="008F266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5F57D" wp14:editId="05D7B619">
                <wp:simplePos x="0" y="0"/>
                <wp:positionH relativeFrom="column">
                  <wp:posOffset>22581</wp:posOffset>
                </wp:positionH>
                <wp:positionV relativeFrom="paragraph">
                  <wp:posOffset>64084</wp:posOffset>
                </wp:positionV>
                <wp:extent cx="3781425" cy="1403985"/>
                <wp:effectExtent l="0" t="0" r="28575" b="13970"/>
                <wp:wrapNone/>
                <wp:docPr id="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40398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266A" w:rsidRPr="00D05DC8" w:rsidRDefault="008F266A" w:rsidP="008F266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bookmarkStart w:id="0" w:name="_GoBack"/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事件・</w:t>
                            </w:r>
                            <w:r w:rsidRPr="00D05DC8">
                              <w:rPr>
                                <w:rFonts w:hint="eastAsia"/>
                                <w:b/>
                                <w:sz w:val="24"/>
                              </w:rPr>
                              <w:t>事故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災害対策本部における役割分担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.8pt;margin-top:5.05pt;width:297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" fillcolor="#002060">
                <v:textbox style="mso-fit-shape-to-text:t">
                  <w:txbxContent>
                    <w:p w:rsidR="008F266A" w:rsidRPr="00D05DC8" w:rsidRDefault="008F266A" w:rsidP="008F266A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事件・</w:t>
                      </w:r>
                      <w:r w:rsidRPr="00D05DC8">
                        <w:rPr>
                          <w:rFonts w:hint="eastAsia"/>
                          <w:b/>
                          <w:sz w:val="24"/>
                        </w:rPr>
                        <w:t>事故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災害対策本部における役割分担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A595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66A"/>
    <w:rsid w:val="008A5955"/>
    <w:rsid w:val="008F266A"/>
    <w:rsid w:val="00905A99"/>
    <w:rsid w:val="00DB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6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26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14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B146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6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26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14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B146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250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2</cp:revision>
  <dcterms:created xsi:type="dcterms:W3CDTF">2019-07-24T01:00:00Z</dcterms:created>
  <dcterms:modified xsi:type="dcterms:W3CDTF">2019-07-24T01:00:00Z</dcterms:modified>
</cp:coreProperties>
</file>